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D9" w:rsidRDefault="00390BD9" w:rsidP="00390BD9">
      <w:pPr>
        <w:jc w:val="center"/>
        <w:rPr>
          <w:b/>
          <w:bCs/>
        </w:rPr>
      </w:pPr>
      <w:r>
        <w:rPr>
          <w:b/>
          <w:bCs/>
        </w:rPr>
        <w:t xml:space="preserve">Part 4 - A PARADOX - </w:t>
      </w:r>
      <w:r w:rsidRPr="005A39D4">
        <w:rPr>
          <w:b/>
          <w:bCs/>
        </w:rPr>
        <w:t xml:space="preserve">FORGIVE &amp; </w:t>
      </w:r>
      <w:r>
        <w:rPr>
          <w:b/>
          <w:bCs/>
        </w:rPr>
        <w:t>UN</w:t>
      </w:r>
      <w:r w:rsidRPr="005A39D4">
        <w:rPr>
          <w:b/>
          <w:bCs/>
        </w:rPr>
        <w:t>FORGIVEN</w:t>
      </w:r>
      <w:r>
        <w:rPr>
          <w:b/>
          <w:bCs/>
        </w:rPr>
        <w:t xml:space="preserve"> – </w:t>
      </w:r>
    </w:p>
    <w:p w:rsidR="00390BD9" w:rsidRDefault="00390BD9" w:rsidP="00390BD9"/>
    <w:p w:rsidR="00390BD9" w:rsidRDefault="00390BD9" w:rsidP="00390BD9">
      <w:pPr>
        <w:tabs>
          <w:tab w:val="center" w:pos="5244"/>
        </w:tabs>
        <w:rPr>
          <w:b/>
          <w:bCs/>
        </w:rPr>
      </w:pPr>
      <w:r>
        <w:rPr>
          <w:b/>
          <w:bCs/>
        </w:rPr>
        <w:t>III. Man and Mankind</w:t>
      </w:r>
    </w:p>
    <w:p w:rsidR="00390BD9" w:rsidRDefault="00390BD9" w:rsidP="00390BD9">
      <w:pPr>
        <w:tabs>
          <w:tab w:val="center" w:pos="5244"/>
        </w:tabs>
        <w:rPr>
          <w:b/>
          <w:bCs/>
        </w:rPr>
      </w:pPr>
      <w:r>
        <w:rPr>
          <w:b/>
          <w:bCs/>
        </w:rPr>
        <w:tab/>
        <w:t>Offended Unforgiver - Jesus Forgiver</w:t>
      </w:r>
    </w:p>
    <w:p w:rsidR="00390BD9" w:rsidRPr="00F019E8" w:rsidRDefault="00390BD9" w:rsidP="00390BD9">
      <w:r>
        <w:t xml:space="preserve">When God Himself is able to forgive the offense of the repentant offender, but the offended person fails to forgive, He will divinely intervene and still pardon the offender! </w:t>
      </w:r>
      <w:r w:rsidRPr="003E14A3">
        <w:rPr>
          <w:u w:val="single"/>
        </w:rPr>
        <w:t>The</w:t>
      </w:r>
      <w:r>
        <w:rPr>
          <w:u w:val="single"/>
        </w:rPr>
        <w:t xml:space="preserve">n, the offended </w:t>
      </w:r>
      <w:r w:rsidRPr="003E14A3">
        <w:rPr>
          <w:u w:val="single"/>
        </w:rPr>
        <w:t>unforgiver become</w:t>
      </w:r>
      <w:r>
        <w:rPr>
          <w:u w:val="single"/>
        </w:rPr>
        <w:t>s</w:t>
      </w:r>
      <w:r w:rsidRPr="003E14A3">
        <w:rPr>
          <w:u w:val="single"/>
        </w:rPr>
        <w:t xml:space="preserve"> </w:t>
      </w:r>
      <w:r>
        <w:rPr>
          <w:u w:val="single"/>
        </w:rPr>
        <w:t xml:space="preserve">the </w:t>
      </w:r>
      <w:r w:rsidRPr="003E14A3">
        <w:rPr>
          <w:u w:val="single"/>
        </w:rPr>
        <w:t>offender before God</w:t>
      </w:r>
      <w:r>
        <w:rPr>
          <w:u w:val="single"/>
        </w:rPr>
        <w:t xml:space="preserve"> -</w:t>
      </w:r>
      <w:r w:rsidRPr="003E14A3">
        <w:rPr>
          <w:u w:val="single"/>
        </w:rPr>
        <w:t xml:space="preserve"> for the offense of unforgiveness!</w:t>
      </w:r>
      <w:r>
        <w:rPr>
          <w:u w:val="single"/>
        </w:rPr>
        <w:t xml:space="preserve"> </w:t>
      </w:r>
      <w:r>
        <w:t xml:space="preserve"> The three different illustrations have one common factor – Forgiveness through repentance! (GO and SIN NO MORE)</w:t>
      </w:r>
    </w:p>
    <w:p w:rsidR="00390BD9" w:rsidRDefault="00390BD9" w:rsidP="00390BD9">
      <w:pPr>
        <w:jc w:val="center"/>
        <w:rPr>
          <w:b/>
          <w:bCs/>
        </w:rPr>
      </w:pPr>
      <w:r w:rsidRPr="001B31ED">
        <w:rPr>
          <w:b/>
          <w:bCs/>
        </w:rPr>
        <w:t xml:space="preserve">A </w:t>
      </w:r>
      <w:r>
        <w:rPr>
          <w:b/>
          <w:bCs/>
        </w:rPr>
        <w:t>Woman Prostitute</w:t>
      </w:r>
      <w:r w:rsidRPr="001B31ED">
        <w:rPr>
          <w:b/>
          <w:bCs/>
        </w:rPr>
        <w:t xml:space="preserve"> </w:t>
      </w:r>
      <w:r>
        <w:rPr>
          <w:b/>
          <w:bCs/>
        </w:rPr>
        <w:tab/>
        <w:t>(Lk.7:38-50)</w:t>
      </w:r>
    </w:p>
    <w:p w:rsidR="00390BD9" w:rsidRPr="00E572B3" w:rsidRDefault="00390BD9" w:rsidP="00390BD9">
      <w:pPr>
        <w:rPr>
          <w:b/>
          <w:bCs/>
        </w:rPr>
      </w:pPr>
      <w:r>
        <w:t>A forgiven Pharisee, yet prejudiced, was ignorantly living in bondage to legalism with an attitude of “</w:t>
      </w:r>
      <w:r w:rsidRPr="001C0040">
        <w:rPr>
          <w:b/>
          <w:bCs/>
        </w:rPr>
        <w:t>holier than thou</w:t>
      </w:r>
      <w:r>
        <w:t xml:space="preserve">”! As Host of the banquet, a prostitute comes before Jesus </w:t>
      </w:r>
      <w:r w:rsidRPr="00F61674">
        <w:t xml:space="preserve">in </w:t>
      </w:r>
      <w:r w:rsidRPr="00FB4FE6">
        <w:rPr>
          <w:b/>
          <w:bCs/>
        </w:rPr>
        <w:t>repentance</w:t>
      </w:r>
      <w:r w:rsidRPr="00F61674">
        <w:t xml:space="preserve"> </w:t>
      </w:r>
      <w:r>
        <w:t>and washes His feet with her tears and</w:t>
      </w:r>
      <w:r w:rsidRPr="009F727A">
        <w:t xml:space="preserve"> wip</w:t>
      </w:r>
      <w:r>
        <w:t>es</w:t>
      </w:r>
      <w:r w:rsidRPr="009F727A">
        <w:t xml:space="preserve"> </w:t>
      </w:r>
      <w:r>
        <w:t xml:space="preserve">it with her hair. In worship and </w:t>
      </w:r>
      <w:r w:rsidRPr="00F61674">
        <w:t>devotion</w:t>
      </w:r>
      <w:r>
        <w:t xml:space="preserve">, she kisses and anoints His feet with expensive perfume, and expresses her full </w:t>
      </w:r>
      <w:r w:rsidRPr="00F61674">
        <w:t xml:space="preserve">dedication </w:t>
      </w:r>
      <w:r>
        <w:t xml:space="preserve">to God! But the self-righteous Pharisees, having failed to understand God’s loving grace, mercy, and forgiveness that is granted to the vilest sinner through repentance, was rebuked by Jesus for failing to extend grace to forgive. After an illustration on forgiveness, Jesus says to the woman, </w:t>
      </w:r>
      <w:r w:rsidRPr="00E572B3">
        <w:rPr>
          <w:b/>
          <w:bCs/>
        </w:rPr>
        <w:t>“Your faith has saved you; go in peace.”</w:t>
      </w:r>
      <w:r>
        <w:rPr>
          <w:b/>
          <w:bCs/>
        </w:rPr>
        <w:t xml:space="preserve"> </w:t>
      </w:r>
      <w:bookmarkStart w:id="0" w:name="_Hlk49292183"/>
      <w:r>
        <w:rPr>
          <w:b/>
          <w:bCs/>
        </w:rPr>
        <w:t>(forgiveness through repentance)</w:t>
      </w:r>
      <w:bookmarkEnd w:id="0"/>
    </w:p>
    <w:p w:rsidR="00390BD9" w:rsidRDefault="00390BD9" w:rsidP="00390BD9">
      <w:pPr>
        <w:ind w:firstLine="720"/>
        <w:jc w:val="center"/>
        <w:rPr>
          <w:b/>
          <w:bCs/>
        </w:rPr>
      </w:pPr>
      <w:r w:rsidRPr="0076368D">
        <w:rPr>
          <w:b/>
          <w:bCs/>
        </w:rPr>
        <w:t>The Invalid Man</w:t>
      </w:r>
      <w:r>
        <w:rPr>
          <w:b/>
          <w:bCs/>
        </w:rPr>
        <w:t xml:space="preserve">   </w:t>
      </w:r>
      <w:r>
        <w:rPr>
          <w:b/>
          <w:bCs/>
        </w:rPr>
        <w:tab/>
      </w:r>
      <w:r>
        <w:rPr>
          <w:b/>
          <w:bCs/>
        </w:rPr>
        <w:tab/>
      </w:r>
      <w:r w:rsidRPr="00743FA6">
        <w:rPr>
          <w:b/>
          <w:bCs/>
        </w:rPr>
        <w:t>(John 5:</w:t>
      </w:r>
      <w:r>
        <w:rPr>
          <w:b/>
          <w:bCs/>
        </w:rPr>
        <w:t>5</w:t>
      </w:r>
      <w:r w:rsidRPr="00743FA6">
        <w:rPr>
          <w:b/>
          <w:bCs/>
        </w:rPr>
        <w:t>-</w:t>
      </w:r>
      <w:r>
        <w:rPr>
          <w:b/>
          <w:bCs/>
        </w:rPr>
        <w:t>14)</w:t>
      </w:r>
    </w:p>
    <w:p w:rsidR="00390BD9" w:rsidRDefault="00390BD9" w:rsidP="00390BD9">
      <w:r w:rsidRPr="001249AA">
        <w:t xml:space="preserve">According to the </w:t>
      </w:r>
      <w:r>
        <w:t>Pharisees, i</w:t>
      </w:r>
      <w:r w:rsidRPr="00343629">
        <w:t xml:space="preserve">t </w:t>
      </w:r>
      <w:r>
        <w:t>was</w:t>
      </w:r>
      <w:r w:rsidRPr="00343629">
        <w:t xml:space="preserve"> unlawful to carry </w:t>
      </w:r>
      <w:r>
        <w:t xml:space="preserve">a mat on the Sabbath, which the poor man, been invalid for 38 years, was carrying it joyfully just </w:t>
      </w:r>
      <w:r w:rsidRPr="001B6C2F">
        <w:t xml:space="preserve">after </w:t>
      </w:r>
      <w:r>
        <w:t xml:space="preserve">being healed in the temple by Jesus. The religious legalists, invalid to the grace of God, were offended because their traditional interpretation of the Sabbath law was not kept. </w:t>
      </w:r>
      <w:r w:rsidRPr="00743FA6">
        <w:t xml:space="preserve">Afterward, Jesus found the man at the temple and said to him, “See, you have been made well. </w:t>
      </w:r>
      <w:bookmarkStart w:id="1" w:name="_Hlk48999385"/>
      <w:r w:rsidRPr="00743FA6">
        <w:rPr>
          <w:b/>
          <w:bCs/>
        </w:rPr>
        <w:t>Stop sinning, or something worse may happen to you.</w:t>
      </w:r>
      <w:bookmarkEnd w:id="1"/>
      <w:r w:rsidRPr="00743FA6">
        <w:t>”</w:t>
      </w:r>
      <w:r>
        <w:t xml:space="preserve"> </w:t>
      </w:r>
      <w:r>
        <w:rPr>
          <w:b/>
          <w:bCs/>
        </w:rPr>
        <w:t>(forgiveness through repentance)</w:t>
      </w:r>
    </w:p>
    <w:p w:rsidR="00390BD9" w:rsidRPr="00936294" w:rsidRDefault="00390BD9" w:rsidP="00390BD9">
      <w:pPr>
        <w:ind w:firstLine="720"/>
        <w:jc w:val="center"/>
        <w:rPr>
          <w:b/>
          <w:bCs/>
        </w:rPr>
      </w:pPr>
      <w:r w:rsidRPr="00936294">
        <w:rPr>
          <w:b/>
          <w:bCs/>
        </w:rPr>
        <w:t>The Adulterous Woman</w:t>
      </w:r>
      <w:r w:rsidRPr="00936294">
        <w:rPr>
          <w:b/>
          <w:bCs/>
        </w:rPr>
        <w:tab/>
        <w:t>(John 8:5-11)</w:t>
      </w:r>
    </w:p>
    <w:p w:rsidR="00390BD9" w:rsidRDefault="00390BD9" w:rsidP="00390BD9">
      <w:pPr>
        <w:rPr>
          <w:b/>
          <w:bCs/>
        </w:rPr>
      </w:pPr>
      <w:r>
        <w:t xml:space="preserve">Similarly, the group of jealous, self-righteous, criminal-minded, and status lovers, plotted to misuse the </w:t>
      </w:r>
      <w:r w:rsidRPr="001B31ED">
        <w:t>law</w:t>
      </w:r>
      <w:r>
        <w:t xml:space="preserve"> of God, to trap Jesus. Sparing </w:t>
      </w:r>
      <w:r w:rsidRPr="004D4A3C">
        <w:t xml:space="preserve">the </w:t>
      </w:r>
      <w:r>
        <w:t xml:space="preserve">equally guilty </w:t>
      </w:r>
      <w:r w:rsidRPr="004D4A3C">
        <w:t>man,</w:t>
      </w:r>
      <w:r>
        <w:t xml:space="preserve"> they (</w:t>
      </w:r>
      <w:r w:rsidRPr="00A061AC">
        <w:t>biased</w:t>
      </w:r>
      <w:r>
        <w:t>)</w:t>
      </w:r>
      <w:r w:rsidRPr="00A061AC">
        <w:t xml:space="preserve"> </w:t>
      </w:r>
      <w:r>
        <w:t xml:space="preserve">unjustly caught </w:t>
      </w:r>
      <w:r w:rsidRPr="001B31ED">
        <w:t>the Woman in adultery</w:t>
      </w:r>
      <w:r>
        <w:t xml:space="preserve">, to accuse her and find her guilty </w:t>
      </w:r>
      <w:r w:rsidRPr="001B31ED">
        <w:t>to be stoned to death</w:t>
      </w:r>
      <w:r>
        <w:t xml:space="preserve"> before Jesus</w:t>
      </w:r>
      <w:r w:rsidRPr="001B31ED">
        <w:t xml:space="preserve">. The </w:t>
      </w:r>
      <w:r>
        <w:t xml:space="preserve">crafty </w:t>
      </w:r>
      <w:r w:rsidRPr="001B31ED">
        <w:t xml:space="preserve">religious leaders, </w:t>
      </w:r>
      <w:r>
        <w:t xml:space="preserve">hypocrites </w:t>
      </w:r>
      <w:r w:rsidRPr="001B31ED">
        <w:t>themselves</w:t>
      </w:r>
      <w:r>
        <w:t>,</w:t>
      </w:r>
      <w:r w:rsidRPr="001B31ED">
        <w:t xml:space="preserve"> being guilty of their own sins before God, were instructed by Jesus, “</w:t>
      </w:r>
      <w:r w:rsidRPr="00C33736">
        <w:rPr>
          <w:b/>
          <w:bCs/>
        </w:rPr>
        <w:t>Let him who is without sin among you be the first to cast a stone at her.</w:t>
      </w:r>
      <w:r w:rsidRPr="001B31ED">
        <w:t>” No</w:t>
      </w:r>
      <w:r>
        <w:t xml:space="preserve">t a person </w:t>
      </w:r>
      <w:r w:rsidRPr="001B31ED">
        <w:t>could cast</w:t>
      </w:r>
      <w:r>
        <w:t xml:space="preserve">, but had to shamefully </w:t>
      </w:r>
      <w:r w:rsidRPr="001B31ED">
        <w:t>le</w:t>
      </w:r>
      <w:r>
        <w:t>ave!</w:t>
      </w:r>
      <w:r w:rsidRPr="001B31ED">
        <w:t xml:space="preserve"> Looking at the woman’s repentful heart, Jesus graciously forgives her and says, </w:t>
      </w:r>
      <w:r w:rsidRPr="009057B7">
        <w:rPr>
          <w:b/>
          <w:bCs/>
        </w:rPr>
        <w:t>Now</w:t>
      </w:r>
      <w:r w:rsidRPr="001B31ED">
        <w:t xml:space="preserve"> </w:t>
      </w:r>
      <w:r w:rsidRPr="00D16858">
        <w:rPr>
          <w:b/>
          <w:bCs/>
        </w:rPr>
        <w:t>go and sin no more</w:t>
      </w:r>
      <w:r w:rsidRPr="001B31ED">
        <w:t xml:space="preserve">! </w:t>
      </w:r>
      <w:r>
        <w:rPr>
          <w:b/>
          <w:bCs/>
        </w:rPr>
        <w:t>(forgiveness through repentance)</w:t>
      </w:r>
    </w:p>
    <w:p w:rsidR="00390BD9" w:rsidRDefault="00390BD9" w:rsidP="00390BD9">
      <w:pPr>
        <w:jc w:val="center"/>
        <w:rPr>
          <w:b/>
          <w:bCs/>
        </w:rPr>
      </w:pPr>
      <w:r w:rsidRPr="005A39D4">
        <w:rPr>
          <w:b/>
          <w:bCs/>
        </w:rPr>
        <w:t xml:space="preserve">Offended </w:t>
      </w:r>
      <w:r>
        <w:rPr>
          <w:b/>
          <w:bCs/>
        </w:rPr>
        <w:t>to Always F</w:t>
      </w:r>
      <w:r w:rsidRPr="005A39D4">
        <w:rPr>
          <w:b/>
          <w:bCs/>
        </w:rPr>
        <w:t>orgive</w:t>
      </w:r>
    </w:p>
    <w:p w:rsidR="00390BD9" w:rsidRDefault="00390BD9" w:rsidP="00390BD9">
      <w:r w:rsidRPr="007B5EB3">
        <w:rPr>
          <w:b/>
          <w:bCs/>
        </w:rPr>
        <w:t>Gods forgiveness is conditional towards the offended person, based on the forgiveness he</w:t>
      </w:r>
      <w:r>
        <w:rPr>
          <w:b/>
          <w:bCs/>
        </w:rPr>
        <w:t xml:space="preserve"> </w:t>
      </w:r>
      <w:r w:rsidRPr="007B5EB3">
        <w:rPr>
          <w:b/>
          <w:bCs/>
        </w:rPr>
        <w:t>/</w:t>
      </w:r>
      <w:r>
        <w:rPr>
          <w:b/>
          <w:bCs/>
        </w:rPr>
        <w:t xml:space="preserve"> </w:t>
      </w:r>
      <w:r w:rsidRPr="007B5EB3">
        <w:rPr>
          <w:b/>
          <w:bCs/>
        </w:rPr>
        <w:t xml:space="preserve">she gives </w:t>
      </w:r>
      <w:r>
        <w:rPr>
          <w:b/>
          <w:bCs/>
        </w:rPr>
        <w:t xml:space="preserve">for and </w:t>
      </w:r>
      <w:r w:rsidRPr="007B5EB3">
        <w:rPr>
          <w:b/>
          <w:bCs/>
        </w:rPr>
        <w:t>to the offenses of the offender</w:t>
      </w:r>
      <w:r w:rsidRPr="00D12864">
        <w:t>!</w:t>
      </w:r>
      <w:r>
        <w:t xml:space="preserve"> </w:t>
      </w:r>
      <w:r w:rsidRPr="00EA37D5">
        <w:t>Only the forgiven can truly forgive!</w:t>
      </w:r>
      <w:r>
        <w:t xml:space="preserve"> </w:t>
      </w:r>
      <w:r w:rsidRPr="005D4D3D">
        <w:t>For if you forgive men their trespasses, your Heavenly Father will also forgive you. But if you do not forgive men their trespasses, neither will your Father forgive your trespasses</w:t>
      </w:r>
      <w:r>
        <w:t xml:space="preserve"> (Matt.6:14-15). </w:t>
      </w:r>
    </w:p>
    <w:p w:rsidR="00390BD9" w:rsidRDefault="00390BD9" w:rsidP="00390BD9">
      <w:r w:rsidRPr="00436BA7">
        <w:t xml:space="preserve">To </w:t>
      </w:r>
      <w:r>
        <w:t>f</w:t>
      </w:r>
      <w:r w:rsidRPr="00436BA7">
        <w:t xml:space="preserve">orgive is a choice of </w:t>
      </w:r>
      <w:r>
        <w:t xml:space="preserve">the </w:t>
      </w:r>
      <w:r w:rsidRPr="00436BA7">
        <w:t>will, while forgiv</w:t>
      </w:r>
      <w:r>
        <w:t>eness</w:t>
      </w:r>
      <w:r w:rsidRPr="00436BA7">
        <w:t xml:space="preserve"> is the act of the will’s choice; indicating </w:t>
      </w:r>
      <w:r>
        <w:t xml:space="preserve">a gracious </w:t>
      </w:r>
      <w:r w:rsidRPr="00436BA7">
        <w:t xml:space="preserve">pardoning </w:t>
      </w:r>
      <w:r>
        <w:t>of the</w:t>
      </w:r>
      <w:r w:rsidRPr="00436BA7">
        <w:t xml:space="preserve"> offense </w:t>
      </w:r>
      <w:r>
        <w:t xml:space="preserve">and the </w:t>
      </w:r>
      <w:r w:rsidRPr="00436BA7">
        <w:t>offender.</w:t>
      </w:r>
      <w:r>
        <w:t xml:space="preserve"> </w:t>
      </w:r>
      <w:r w:rsidRPr="00CB2EE2">
        <w:rPr>
          <w:b/>
          <w:bCs/>
        </w:rPr>
        <w:t>It is not to be supposed, that failure to repent on the part of the offender releases the offended person from all obligation to extend forgiveness.</w:t>
      </w:r>
      <w:r w:rsidRPr="00523659">
        <w:t xml:space="preserve"> </w:t>
      </w:r>
      <w:r>
        <w:t xml:space="preserve">Despite the offender’s failure to </w:t>
      </w:r>
      <w:r w:rsidRPr="00523659">
        <w:t>repent</w:t>
      </w:r>
      <w:r>
        <w:t xml:space="preserve"> (Matt.18:15-17), </w:t>
      </w:r>
      <w:r w:rsidRPr="00523659">
        <w:t xml:space="preserve">the </w:t>
      </w:r>
      <w:r>
        <w:t xml:space="preserve">offended person should </w:t>
      </w:r>
      <w:r w:rsidRPr="00523659">
        <w:t>have a forgiving state of mind</w:t>
      </w:r>
      <w:r>
        <w:t xml:space="preserve"> (Matt.6:14-15). </w:t>
      </w:r>
      <w:r w:rsidRPr="00F021F3">
        <w:t>God forgave</w:t>
      </w:r>
      <w:r>
        <w:t xml:space="preserve"> you, </w:t>
      </w:r>
      <w:r w:rsidRPr="00F021F3">
        <w:t>so forgive</w:t>
      </w:r>
      <w:r>
        <w:t xml:space="preserve"> him / her/ them, as Jesus, just like Stephan when he was being stoned to death and prayed, </w:t>
      </w:r>
      <w:r w:rsidRPr="00F021F3">
        <w:t xml:space="preserve">"Lord, do not hold this sin against them." </w:t>
      </w:r>
      <w:r>
        <w:t>(</w:t>
      </w:r>
      <w:r w:rsidRPr="00F021F3">
        <w:t>Acts 7:60</w:t>
      </w:r>
      <w:r>
        <w:t>).</w:t>
      </w:r>
    </w:p>
    <w:p w:rsidR="00390BD9" w:rsidRDefault="00390BD9" w:rsidP="00390BD9">
      <w:r w:rsidRPr="00486289">
        <w:t xml:space="preserve">However, </w:t>
      </w:r>
      <w:r>
        <w:t xml:space="preserve">as </w:t>
      </w:r>
      <w:r w:rsidRPr="00486289">
        <w:t>the offended person is commanded to forgive, even when the offender does not acknowledge and repent</w:t>
      </w:r>
      <w:r>
        <w:t>,</w:t>
      </w:r>
      <w:r w:rsidRPr="00486289">
        <w:t xml:space="preserve"> </w:t>
      </w:r>
      <w:r>
        <w:t>i</w:t>
      </w:r>
      <w:r w:rsidRPr="00486289">
        <w:t>n such case</w:t>
      </w:r>
      <w:r>
        <w:t>,</w:t>
      </w:r>
      <w:r w:rsidRPr="00486289">
        <w:t xml:space="preserve"> </w:t>
      </w:r>
      <w:r w:rsidRPr="009F19E3">
        <w:t>it’s</w:t>
      </w:r>
      <w:r>
        <w:t xml:space="preserve"> </w:t>
      </w:r>
      <w:r w:rsidRPr="00D824ED">
        <w:rPr>
          <w:b/>
          <w:bCs/>
        </w:rPr>
        <w:t>the offender who fails to experience the grace of forgiveness, and incurs the penalty/ consequence of his/her response</w:t>
      </w:r>
      <w:r w:rsidRPr="00486289">
        <w:t xml:space="preserve"> (Matt.18:15-1</w:t>
      </w:r>
      <w:r>
        <w:t>8; Jn.20:23</w:t>
      </w:r>
      <w:r w:rsidRPr="00486289">
        <w:t xml:space="preserve">). </w:t>
      </w:r>
      <w:r>
        <w:t>For t</w:t>
      </w:r>
      <w:r w:rsidRPr="00486289">
        <w:t xml:space="preserve">he outcome of forgiveness </w:t>
      </w:r>
      <w:r w:rsidRPr="00486289">
        <w:lastRenderedPageBreak/>
        <w:t xml:space="preserve">is to “restore” </w:t>
      </w:r>
      <w:r>
        <w:t xml:space="preserve">what </w:t>
      </w:r>
      <w:r w:rsidRPr="00486289">
        <w:t>was broken by sin</w:t>
      </w:r>
      <w:r>
        <w:t>,</w:t>
      </w:r>
      <w:r w:rsidRPr="00486289">
        <w:t xml:space="preserve"> to its former state of relationship. Such a restoration requires the co-operation of both parties: offended and offender. </w:t>
      </w:r>
      <w:r w:rsidRPr="00741347">
        <w:t xml:space="preserve">There </w:t>
      </w:r>
      <w:r w:rsidRPr="00741347">
        <w:rPr>
          <w:b/>
          <w:bCs/>
        </w:rPr>
        <w:t>must be both</w:t>
      </w:r>
      <w:r w:rsidRPr="00741347">
        <w:t>, a “granting” and “acceptance” of the forgiveness</w:t>
      </w:r>
      <w:r w:rsidRPr="00486289">
        <w:t xml:space="preserve">. </w:t>
      </w:r>
      <w:r>
        <w:t>A s</w:t>
      </w:r>
      <w:r w:rsidRPr="00486289">
        <w:t xml:space="preserve">incere, deep-felt sorrow for the wrongdoing that works repentance (2Corin.7:10) is to be the condition of </w:t>
      </w:r>
      <w:r>
        <w:t xml:space="preserve">the offender’s </w:t>
      </w:r>
      <w:r w:rsidRPr="00486289">
        <w:t xml:space="preserve">heart </w:t>
      </w:r>
      <w:r>
        <w:t>that</w:t>
      </w:r>
      <w:r w:rsidRPr="00486289">
        <w:t xml:space="preserve"> insures the acceptance of forgiveness.</w:t>
      </w:r>
    </w:p>
    <w:p w:rsidR="00390BD9" w:rsidRDefault="00390BD9" w:rsidP="00390BD9">
      <w:bookmarkStart w:id="2" w:name="_Hlk49607149"/>
      <w:r>
        <w:t xml:space="preserve">There are times, </w:t>
      </w:r>
      <w:r w:rsidRPr="008C2083">
        <w:rPr>
          <w:b/>
          <w:bCs/>
        </w:rPr>
        <w:t>one also has to let go</w:t>
      </w:r>
      <w:r>
        <w:t xml:space="preserve">, without compromising holiness with natural emotions of the flesh, just like the Father, who let his </w:t>
      </w:r>
      <w:r w:rsidRPr="00F251E9">
        <w:rPr>
          <w:b/>
          <w:bCs/>
        </w:rPr>
        <w:t>prodigal</w:t>
      </w:r>
      <w:r>
        <w:t xml:space="preserve"> son go (Lk.15:11-24). </w:t>
      </w:r>
      <w:bookmarkEnd w:id="2"/>
      <w:r>
        <w:t xml:space="preserve">Nevertheless, </w:t>
      </w:r>
      <w:r w:rsidRPr="00DD56C4">
        <w:t xml:space="preserve">if </w:t>
      </w:r>
      <w:r>
        <w:t>an</w:t>
      </w:r>
      <w:r w:rsidRPr="00DD56C4">
        <w:t xml:space="preserve"> offender, despite genuine repentance, in time and again, fail</w:t>
      </w:r>
      <w:r>
        <w:t>s</w:t>
      </w:r>
      <w:r w:rsidRPr="00DD56C4">
        <w:t xml:space="preserve"> to walk in the way of God, by </w:t>
      </w:r>
      <w:r>
        <w:t>falling</w:t>
      </w:r>
      <w:r w:rsidRPr="00DD56C4">
        <w:t xml:space="preserve"> into the ways of temptations</w:t>
      </w:r>
      <w:r>
        <w:t xml:space="preserve">: </w:t>
      </w:r>
      <w:r w:rsidRPr="00DD56C4">
        <w:t>of the</w:t>
      </w:r>
      <w:r>
        <w:t xml:space="preserve"> lusts of the</w:t>
      </w:r>
      <w:r w:rsidRPr="00DD56C4">
        <w:t xml:space="preserve"> fallen nature of self, </w:t>
      </w:r>
      <w:r>
        <w:t>but</w:t>
      </w:r>
      <w:r w:rsidRPr="00DD56C4">
        <w:t xml:space="preserve"> repents every time</w:t>
      </w:r>
      <w:r>
        <w:t>,</w:t>
      </w:r>
      <w:r w:rsidRPr="00DD56C4">
        <w:t xml:space="preserve"> by returning to the offended person for forgiveness, he is to be forgiven (Lk.17:1-4).</w:t>
      </w:r>
    </w:p>
    <w:p w:rsidR="00390BD9" w:rsidRDefault="00390BD9" w:rsidP="00390BD9">
      <w:r>
        <w:t>For b</w:t>
      </w:r>
      <w:r w:rsidRPr="001F7881">
        <w:t>lessed are the merciful, they will be shown mercy (Matt</w:t>
      </w:r>
      <w:r>
        <w:t>.</w:t>
      </w:r>
      <w:r w:rsidRPr="001F7881">
        <w:t xml:space="preserve"> 5:7).</w:t>
      </w:r>
      <w:r>
        <w:t xml:space="preserve"> For mercy is not to give </w:t>
      </w:r>
      <w:r w:rsidRPr="001F7881">
        <w:t>someone what they deserve</w:t>
      </w:r>
      <w:r>
        <w:t xml:space="preserve"> (</w:t>
      </w:r>
      <w:r w:rsidRPr="00395D27">
        <w:rPr>
          <w:b/>
          <w:bCs/>
        </w:rPr>
        <w:t>unforgiveness</w:t>
      </w:r>
      <w:r>
        <w:t>)</w:t>
      </w:r>
      <w:r w:rsidRPr="001F7881">
        <w:t xml:space="preserve">. </w:t>
      </w:r>
      <w:r>
        <w:t>While grace is giving someone what they don’t deserve (</w:t>
      </w:r>
      <w:r w:rsidRPr="00395D27">
        <w:rPr>
          <w:b/>
          <w:bCs/>
        </w:rPr>
        <w:t>forgiveness</w:t>
      </w:r>
      <w:r>
        <w:t xml:space="preserve">). Just as God has shown mercy upon the offended person by sparing </w:t>
      </w:r>
      <w:r w:rsidRPr="001F7881">
        <w:t xml:space="preserve">from the punishment </w:t>
      </w:r>
      <w:r>
        <w:t>of</w:t>
      </w:r>
      <w:r w:rsidRPr="001F7881">
        <w:t xml:space="preserve"> sins</w:t>
      </w:r>
      <w:r>
        <w:t>,</w:t>
      </w:r>
      <w:r w:rsidRPr="001F7881">
        <w:t xml:space="preserve"> </w:t>
      </w:r>
      <w:r>
        <w:t xml:space="preserve">and </w:t>
      </w:r>
      <w:r w:rsidRPr="00EF786A">
        <w:t xml:space="preserve">instead </w:t>
      </w:r>
      <w:r w:rsidRPr="001F7881">
        <w:t>punished His Son</w:t>
      </w:r>
      <w:r>
        <w:t>, s</w:t>
      </w:r>
      <w:r w:rsidRPr="001F7881">
        <w:t>o what do we do when someone offends us and we feel they deserve our reproach? We should do what God has done for us—show mercy.</w:t>
      </w:r>
      <w:r>
        <w:t xml:space="preserve"> Therefore, also to not repay evil with evil or insult with insult; do not avenge yourselves, but leave room for God's wrath. "Vengeance is Mine; I will repay, says the Lord." (1Pet.3:9; Romans 12:19+14). </w:t>
      </w:r>
    </w:p>
    <w:p w:rsidR="00390BD9" w:rsidRDefault="00390BD9" w:rsidP="00390BD9">
      <w:pPr>
        <w:tabs>
          <w:tab w:val="left" w:pos="5850"/>
        </w:tabs>
        <w:rPr>
          <w:b/>
          <w:bCs/>
        </w:rPr>
      </w:pPr>
      <w:r>
        <w:rPr>
          <w:b/>
          <w:bCs/>
        </w:rPr>
        <w:t xml:space="preserve">Offender </w:t>
      </w:r>
      <w:r w:rsidRPr="00E77D80">
        <w:rPr>
          <w:b/>
          <w:bCs/>
        </w:rPr>
        <w:t>Unforgiven</w:t>
      </w:r>
      <w:r>
        <w:rPr>
          <w:b/>
          <w:bCs/>
        </w:rPr>
        <w:t xml:space="preserve"> - Rejects Repentance</w:t>
      </w:r>
      <w:r w:rsidRPr="00E77D80">
        <w:rPr>
          <w:b/>
          <w:bCs/>
        </w:rPr>
        <w:t xml:space="preserve">  </w:t>
      </w:r>
      <w:r w:rsidRPr="00E77D80">
        <w:rPr>
          <w:b/>
          <w:bCs/>
        </w:rPr>
        <w:tab/>
        <w:t>Matt.18:15-17</w:t>
      </w:r>
    </w:p>
    <w:p w:rsidR="00390BD9" w:rsidRDefault="00390BD9" w:rsidP="00390BD9">
      <w:r>
        <w:t>The foundational truth is to be embedded in the soul: Repentance means Forgiven; No Repentance means Not Forgiven! I</w:t>
      </w:r>
      <w:r w:rsidRPr="005A39D4">
        <w:t>f your brother sins against you, go and tell him his fault between you and him alone. If he hears you, you have gained your brother. But if he will not hear, take with you one or two more, that by the mouth of two or three witnesses every word may be established. And if he refuses to hear them, tell it to the church. But if he refuses even to hear the church, let him be to you like a heathen and a tax collector (</w:t>
      </w:r>
      <w:r w:rsidRPr="006415C6">
        <w:rPr>
          <w:b/>
          <w:bCs/>
        </w:rPr>
        <w:t>Matt.18:15-17</w:t>
      </w:r>
      <w:r w:rsidRPr="005A39D4">
        <w:t>)</w:t>
      </w:r>
      <w:r>
        <w:t xml:space="preserve">. </w:t>
      </w:r>
      <w:r w:rsidRPr="00FE5A50">
        <w:t>It would be better for him</w:t>
      </w:r>
      <w:r>
        <w:t xml:space="preserve"> (</w:t>
      </w:r>
      <w:r w:rsidRPr="00486A63">
        <w:rPr>
          <w:b/>
          <w:bCs/>
        </w:rPr>
        <w:t>offender</w:t>
      </w:r>
      <w:r>
        <w:t>)</w:t>
      </w:r>
      <w:r w:rsidRPr="00FE5A50">
        <w:t xml:space="preserve"> to have a millstone hung around his neck and to be thrown into the sea than to cause one of these little ones</w:t>
      </w:r>
      <w:r>
        <w:t xml:space="preserve"> (</w:t>
      </w:r>
      <w:r w:rsidRPr="00486A63">
        <w:rPr>
          <w:b/>
          <w:bCs/>
        </w:rPr>
        <w:t>offended person</w:t>
      </w:r>
      <w:r>
        <w:t>)</w:t>
      </w:r>
      <w:r w:rsidRPr="00FE5A50">
        <w:t xml:space="preserve"> to stumble</w:t>
      </w:r>
      <w:r>
        <w:t xml:space="preserve"> (Lk.17:2).</w:t>
      </w:r>
    </w:p>
    <w:p w:rsidR="00390BD9" w:rsidRDefault="00390BD9" w:rsidP="00390BD9">
      <w:r w:rsidRPr="00DD56C4">
        <w:t>Even though the offended person is to keep forgiving the offender before God</w:t>
      </w:r>
      <w:r>
        <w:t xml:space="preserve"> </w:t>
      </w:r>
      <w:r w:rsidRPr="001D6BE3">
        <w:t xml:space="preserve">(Matt.6:14-15), </w:t>
      </w:r>
      <w:r w:rsidRPr="003E150B">
        <w:rPr>
          <w:b/>
          <w:bCs/>
        </w:rPr>
        <w:t>it doesn’t mean</w:t>
      </w:r>
      <w:r w:rsidRPr="00DD56C4">
        <w:t xml:space="preserve"> that the offended is to be like a </w:t>
      </w:r>
      <w:r w:rsidRPr="003E150B">
        <w:rPr>
          <w:b/>
          <w:bCs/>
        </w:rPr>
        <w:t>door-mat</w:t>
      </w:r>
      <w:r w:rsidRPr="00DD56C4">
        <w:t xml:space="preserve"> upon whom the offender keeps walking and wiping the sin-dirt</w:t>
      </w:r>
      <w:r>
        <w:t xml:space="preserve"> feet </w:t>
      </w:r>
      <w:r w:rsidRPr="00DD56C4">
        <w:t>without changing its way</w:t>
      </w:r>
      <w:r>
        <w:t>s</w:t>
      </w:r>
      <w:r w:rsidRPr="00DD56C4">
        <w:t>, behavior</w:t>
      </w:r>
      <w:r>
        <w:t>s</w:t>
      </w:r>
      <w:r w:rsidRPr="00DD56C4">
        <w:t>, and attitude</w:t>
      </w:r>
      <w:r>
        <w:t>s</w:t>
      </w:r>
      <w:r w:rsidRPr="00DD56C4">
        <w:t xml:space="preserve"> (Matt.18:15-18</w:t>
      </w:r>
      <w:r>
        <w:t xml:space="preserve"> + </w:t>
      </w:r>
      <w:r w:rsidRPr="00DD56C4">
        <w:t xml:space="preserve">Jer.26:13)! </w:t>
      </w:r>
      <w:r>
        <w:t>There</w:t>
      </w:r>
      <w:r w:rsidRPr="00DD56C4">
        <w:t xml:space="preserve"> should be a </w:t>
      </w:r>
      <w:r w:rsidRPr="004B6001">
        <w:rPr>
          <w:b/>
          <w:bCs/>
        </w:rPr>
        <w:t>consecrated forgiveness</w:t>
      </w:r>
      <w:r>
        <w:t>:</w:t>
      </w:r>
      <w:r w:rsidRPr="00DD56C4">
        <w:t xml:space="preserve"> setting aside any kind of offense and forgive</w:t>
      </w:r>
      <w:r>
        <w:t xml:space="preserve"> from heart;</w:t>
      </w:r>
      <w:r w:rsidRPr="00DD56C4">
        <w:t xml:space="preserve"> </w:t>
      </w:r>
      <w:r>
        <w:t xml:space="preserve">but that </w:t>
      </w:r>
      <w:r w:rsidRPr="00DD56C4">
        <w:t xml:space="preserve">does not </w:t>
      </w:r>
      <w:r>
        <w:t xml:space="preserve">also </w:t>
      </w:r>
      <w:r w:rsidRPr="00DD56C4">
        <w:t xml:space="preserve">mean it should lead or encourage the offender to </w:t>
      </w:r>
      <w:r w:rsidRPr="004B6001">
        <w:rPr>
          <w:b/>
          <w:bCs/>
        </w:rPr>
        <w:t>desecrate the forgiveness</w:t>
      </w:r>
      <w:r>
        <w:rPr>
          <w:b/>
          <w:bCs/>
        </w:rPr>
        <w:t>:</w:t>
      </w:r>
      <w:r w:rsidRPr="00DD56C4">
        <w:t xml:space="preserve"> by refusing to repent and </w:t>
      </w:r>
      <w:r>
        <w:t xml:space="preserve">still expect to be </w:t>
      </w:r>
      <w:r w:rsidRPr="00DD56C4">
        <w:t>restor</w:t>
      </w:r>
      <w:r>
        <w:t>ed</w:t>
      </w:r>
      <w:r w:rsidRPr="00DD56C4">
        <w:t xml:space="preserve"> to the earlier state of holy</w:t>
      </w:r>
      <w:r>
        <w:t>-</w:t>
      </w:r>
      <w:r w:rsidRPr="00DD56C4">
        <w:t>fellowship</w:t>
      </w:r>
      <w:r>
        <w:t>,</w:t>
      </w:r>
      <w:r w:rsidRPr="00DD56C4">
        <w:t xml:space="preserve"> when there was no</w:t>
      </w:r>
      <w:r>
        <w:t xml:space="preserve"> occurrence of (sin)</w:t>
      </w:r>
      <w:r w:rsidRPr="00DD56C4">
        <w:t xml:space="preserve"> offense.</w:t>
      </w:r>
      <w:r>
        <w:t xml:space="preserve"> The offended is not to keep adding patches of forgiveness, every now and then, externally on the offender’s offenses, who has inwardly chosen to harbor the old patterns of self and unrepentant attitude. Else, some day, the relation will tear completely. No! Old ways has no part in the new, as they cannot be contained one in the other! The only way true restoration and reconciliation can happen to last is when the offender puts away the old self in repentance, then the offended can cloth the offender with full new cloth of forgiveness! (Matt.9:16-17; Jn.20:23; Ps.125:3).</w:t>
      </w:r>
    </w:p>
    <w:p w:rsidR="00390BD9" w:rsidRPr="00D51033" w:rsidRDefault="00390BD9" w:rsidP="00390BD9">
      <w:r w:rsidRPr="00B04B76">
        <w:t xml:space="preserve">Directly rebuke your neighbor, so that you will not incur guilt on account of him; nor be a partaker in their sin (Lev.19:17 + 1Tim.5:22b). The offended person is to go farther to seek to bring the offender to repentance. He is to carry his pursuit to the point of making every reasonable effort to win the offender; even to rebuke out of love (Lk.17:3); and </w:t>
      </w:r>
      <w:r w:rsidRPr="00192BAC">
        <w:rPr>
          <w:b/>
          <w:bCs/>
        </w:rPr>
        <w:t>only when he has exhausted every effort may he abandon it.</w:t>
      </w:r>
      <w:r w:rsidRPr="00B04B76">
        <w:t xml:space="preserve"> The object is to regain the offender, so only when this is evidently unattainable is all effort to cease. “Even though I have given her time to repent of her immorality, she is unwilling” (Revelation 2:21).</w:t>
      </w:r>
      <w:r>
        <w:t xml:space="preserve"> </w:t>
      </w:r>
      <w:r w:rsidRPr="002D1BF3">
        <w:rPr>
          <w:b/>
          <w:bCs/>
        </w:rPr>
        <w:t>Thus are the warnings in scriptures as 1Pet.4:17-18; Rom.2:8-9</w:t>
      </w:r>
      <w:r>
        <w:rPr>
          <w:b/>
          <w:bCs/>
        </w:rPr>
        <w:t xml:space="preserve">, </w:t>
      </w:r>
      <w:r>
        <w:t>to be considered in this context too.</w:t>
      </w:r>
    </w:p>
    <w:p w:rsidR="00390BD9" w:rsidRDefault="00390BD9" w:rsidP="00390BD9">
      <w:r w:rsidRPr="008A13D3">
        <w:t>Likewise, give to offenders (who sin against you) what God has freely given to you in Christ Jesus: Freely you have received; freely give (Matt.10:8). But that also doesn’t mean</w:t>
      </w:r>
      <w:r>
        <w:t xml:space="preserve">, for an example, </w:t>
      </w:r>
      <w:r w:rsidRPr="008A13D3">
        <w:t xml:space="preserve">that if a person is habitual of </w:t>
      </w:r>
      <w:r>
        <w:t xml:space="preserve">sinning against you, </w:t>
      </w:r>
      <w:r w:rsidRPr="008A13D3">
        <w:t xml:space="preserve">time </w:t>
      </w:r>
      <w:r w:rsidRPr="00760E8E">
        <w:t xml:space="preserve">and </w:t>
      </w:r>
      <w:r w:rsidRPr="008A13D3">
        <w:t>again showing no change (repentance)</w:t>
      </w:r>
      <w:r>
        <w:t>,</w:t>
      </w:r>
      <w:r w:rsidRPr="008A13D3">
        <w:t xml:space="preserve"> should be allowed to keep </w:t>
      </w:r>
      <w:r>
        <w:t xml:space="preserve">offending </w:t>
      </w:r>
      <w:r w:rsidRPr="008A13D3">
        <w:t>you</w:t>
      </w:r>
      <w:r>
        <w:t xml:space="preserve">. </w:t>
      </w:r>
      <w:r w:rsidRPr="00812784">
        <w:rPr>
          <w:b/>
          <w:bCs/>
        </w:rPr>
        <w:t>Though you are to forgive</w:t>
      </w:r>
      <w:r w:rsidRPr="008A13D3">
        <w:t>,</w:t>
      </w:r>
      <w:r>
        <w:t xml:space="preserve"> yet not </w:t>
      </w:r>
      <w:r w:rsidRPr="00E15F2C">
        <w:t>regard</w:t>
      </w:r>
      <w:r>
        <w:t>ing</w:t>
      </w:r>
      <w:r w:rsidRPr="00E15F2C">
        <w:t xml:space="preserve"> as an enemy</w:t>
      </w:r>
      <w:r>
        <w:t xml:space="preserve"> </w:t>
      </w:r>
      <w:r w:rsidRPr="00E15F2C">
        <w:t>but as a warning</w:t>
      </w:r>
      <w:r>
        <w:t xml:space="preserve">, </w:t>
      </w:r>
      <w:r w:rsidRPr="00812784">
        <w:rPr>
          <w:b/>
          <w:bCs/>
        </w:rPr>
        <w:t>you are then to disassociate with such a person, who walks disorderly</w:t>
      </w:r>
      <w:r>
        <w:t>. To r</w:t>
      </w:r>
      <w:r w:rsidRPr="008A13D3">
        <w:t xml:space="preserve">esist any fellowship / interaction, </w:t>
      </w:r>
      <w:r w:rsidRPr="00B81BD7">
        <w:t xml:space="preserve">so that </w:t>
      </w:r>
      <w:r>
        <w:lastRenderedPageBreak/>
        <w:t xml:space="preserve">such a person </w:t>
      </w:r>
      <w:r w:rsidRPr="00B81BD7">
        <w:t>may be ashamed</w:t>
      </w:r>
      <w:r>
        <w:t xml:space="preserve"> (and </w:t>
      </w:r>
      <w:r w:rsidRPr="00812784">
        <w:rPr>
          <w:b/>
          <w:bCs/>
        </w:rPr>
        <w:t>until there is true repentance</w:t>
      </w:r>
      <w:r w:rsidRPr="008A13D3">
        <w:t xml:space="preserve"> with visible change!</w:t>
      </w:r>
      <w:r>
        <w:t>). T</w:t>
      </w:r>
      <w:r w:rsidRPr="00DC08F4">
        <w:t>urn away from them</w:t>
      </w:r>
      <w:r>
        <w:t>, for</w:t>
      </w:r>
      <w:r w:rsidRPr="00DC08F4">
        <w:t xml:space="preserve"> they are serving their own personal interests</w:t>
      </w:r>
      <w:r>
        <w:t xml:space="preserve">; </w:t>
      </w:r>
      <w:r w:rsidRPr="008A13D3">
        <w:t>separate yourself from the filthiness of such offender{s}</w:t>
      </w:r>
      <w:r>
        <w:t>!</w:t>
      </w:r>
      <w:r w:rsidRPr="008A13D3">
        <w:t xml:space="preserve"> </w:t>
      </w:r>
      <w:r w:rsidRPr="00E15F2C">
        <w:t>(2Thess.3:6 + 14-15; Rom.16:17-18</w:t>
      </w:r>
      <w:r>
        <w:t xml:space="preserve">; </w:t>
      </w:r>
      <w:r w:rsidRPr="008A13D3">
        <w:t>Ezra 6:21).</w:t>
      </w:r>
    </w:p>
    <w:p w:rsidR="00390BD9" w:rsidRDefault="00390BD9" w:rsidP="00390BD9">
      <w:r>
        <w:t>Therefore, r</w:t>
      </w:r>
      <w:r w:rsidRPr="00E13499">
        <w:t>eject a</w:t>
      </w:r>
      <w:r>
        <w:t>n offender</w:t>
      </w:r>
      <w:r w:rsidRPr="00E13499">
        <w:t xml:space="preserve"> after a first and second admonition, knowing that such a </w:t>
      </w:r>
      <w:r>
        <w:t>person</w:t>
      </w:r>
      <w:r w:rsidRPr="00E13499">
        <w:t xml:space="preserve"> is corrupt and sinful; </w:t>
      </w:r>
      <w:r>
        <w:t>and</w:t>
      </w:r>
      <w:r w:rsidRPr="00E13499">
        <w:t xml:space="preserve"> self-condemned (Titus 3:11-12).</w:t>
      </w:r>
      <w:r>
        <w:t xml:space="preserve"> Moses prayed, “</w:t>
      </w:r>
      <w:r w:rsidRPr="00B71201">
        <w:t>Pardon the iniquity of this people, I pray, according to the greatness of Your mercy</w:t>
      </w:r>
      <w:r>
        <w:t>”; but God replies, “</w:t>
      </w:r>
      <w:r w:rsidRPr="00B71201">
        <w:t>not one of the men who have seen My glory and the signs I performed</w:t>
      </w:r>
      <w:r>
        <w:t xml:space="preserve">…, </w:t>
      </w:r>
      <w:r w:rsidRPr="00B71201">
        <w:t>yet have tested Me and disobeyed Me these ten times</w:t>
      </w:r>
      <w:r>
        <w:t xml:space="preserve">; </w:t>
      </w:r>
      <w:r w:rsidRPr="00B71201">
        <w:t>not one will ever see the land I swore to give</w:t>
      </w:r>
      <w:r>
        <w:t>… n</w:t>
      </w:r>
      <w:r w:rsidRPr="00B71201">
        <w:t>one of those who have treated Me with contempt will see it</w:t>
      </w:r>
      <w:r>
        <w:t xml:space="preserve"> (Numbers 14:19-24)</w:t>
      </w:r>
      <w:r w:rsidRPr="00B71201">
        <w:t xml:space="preserve">. </w:t>
      </w:r>
      <w:r>
        <w:t>Paul counsels, “</w:t>
      </w:r>
      <w:r w:rsidRPr="00B8384C">
        <w:t>When you are gathered in the name of our Lord Jesus and I am with you in spirit, along with the power of the Lord Jesus, hand this man over to Satan for the destruction of the flesh, so that his spirit may be saved on the Day of the Lord</w:t>
      </w:r>
      <w:r>
        <w:t>”</w:t>
      </w:r>
      <w:r w:rsidRPr="00B8384C">
        <w:t xml:space="preserve"> (1Corin.5:4)</w:t>
      </w:r>
      <w:r>
        <w:t>. Remember, little yeast works on the whole lump!</w:t>
      </w:r>
    </w:p>
    <w:p w:rsidR="00390BD9" w:rsidRDefault="00390BD9" w:rsidP="00390BD9"/>
    <w:p w:rsidR="00390BD9" w:rsidRDefault="00390BD9" w:rsidP="00390BD9">
      <w:pPr>
        <w:tabs>
          <w:tab w:val="left" w:pos="5850"/>
        </w:tabs>
        <w:jc w:val="center"/>
        <w:rPr>
          <w:b/>
          <w:bCs/>
        </w:rPr>
      </w:pPr>
      <w:r w:rsidRPr="00722F65">
        <w:rPr>
          <w:b/>
          <w:bCs/>
        </w:rPr>
        <w:t>Offende</w:t>
      </w:r>
      <w:r>
        <w:rPr>
          <w:b/>
          <w:bCs/>
        </w:rPr>
        <w:t>r Separated - Repentance Restores</w:t>
      </w:r>
    </w:p>
    <w:p w:rsidR="00390BD9" w:rsidRDefault="00390BD9" w:rsidP="00390BD9">
      <w:pPr>
        <w:tabs>
          <w:tab w:val="left" w:pos="5850"/>
        </w:tabs>
      </w:pPr>
      <w:r>
        <w:t xml:space="preserve">When an offender is rebuked for practicing sinful ways, and continues to reject, refuse, correction (Mat.18:15-17), to live as per what is right in one’s own eyes, then the right disciplinary action is to separate such offender from fellowship / communion, unless or until there is repentance. Such is to be the manner of accountability and discipline, in an individual </w:t>
      </w:r>
      <w:r w:rsidRPr="00C86A40">
        <w:t>family</w:t>
      </w:r>
      <w:r>
        <w:t xml:space="preserve">, as in the extended </w:t>
      </w:r>
      <w:r w:rsidRPr="00F47202">
        <w:t>community</w:t>
      </w:r>
      <w:r>
        <w:t xml:space="preserve"> of families as one family!</w:t>
      </w:r>
    </w:p>
    <w:p w:rsidR="00390BD9" w:rsidRPr="00F73EAB" w:rsidRDefault="00390BD9" w:rsidP="00390BD9">
      <w:pPr>
        <w:tabs>
          <w:tab w:val="center" w:pos="5244"/>
          <w:tab w:val="left" w:pos="5850"/>
          <w:tab w:val="left" w:pos="9330"/>
        </w:tabs>
        <w:rPr>
          <w:b/>
          <w:bCs/>
        </w:rPr>
      </w:pPr>
      <w:r>
        <w:rPr>
          <w:b/>
          <w:bCs/>
        </w:rPr>
        <w:tab/>
      </w:r>
      <w:r w:rsidRPr="003A7900">
        <w:rPr>
          <w:b/>
          <w:bCs/>
        </w:rPr>
        <w:t>Offender Separated</w:t>
      </w:r>
      <w:r>
        <w:t xml:space="preserve"> </w:t>
      </w:r>
      <w:r w:rsidRPr="00F73EAB">
        <w:rPr>
          <w:b/>
          <w:bCs/>
        </w:rPr>
        <w:t>(1Corin.5:1-6)</w:t>
      </w:r>
      <w:r>
        <w:rPr>
          <w:b/>
          <w:bCs/>
        </w:rPr>
        <w:tab/>
      </w:r>
    </w:p>
    <w:p w:rsidR="00390BD9" w:rsidRDefault="00390BD9" w:rsidP="00390BD9">
      <w:pPr>
        <w:tabs>
          <w:tab w:val="left" w:pos="5850"/>
        </w:tabs>
      </w:pPr>
      <w:r>
        <w:t xml:space="preserve">A proud religious person was living a life of </w:t>
      </w:r>
      <w:r w:rsidRPr="00B11A2B">
        <w:t xml:space="preserve">such </w:t>
      </w:r>
      <w:r>
        <w:t xml:space="preserve">(sin) sexual immorality, not practiced or tolerated even among pagans, which was also ignored and tolerated by </w:t>
      </w:r>
      <w:bookmarkStart w:id="3" w:name="_Hlk49256671"/>
      <w:r>
        <w:t>the leaders and the congregation</w:t>
      </w:r>
      <w:bookmarkEnd w:id="3"/>
      <w:r>
        <w:t xml:space="preserve">. Paul had to strongly rebuke the offender, </w:t>
      </w:r>
      <w:r w:rsidRPr="00B11A2B">
        <w:t>the leaders</w:t>
      </w:r>
      <w:r>
        <w:t>,</w:t>
      </w:r>
      <w:r w:rsidRPr="00B11A2B">
        <w:t xml:space="preserve"> and the congregation</w:t>
      </w:r>
      <w:r>
        <w:t xml:space="preserve">, for not being stricken with grief &amp; removed from the fellowship! Paul pronounces judgment on the offender, by commanding the leaders and the congregation, to hand over the offender to Satan for the destruction of the body, but the spirit may be saved on the day of the Lord’s judgment! For, such </w:t>
      </w:r>
      <w:r w:rsidRPr="00C72C4C">
        <w:t>boast</w:t>
      </w:r>
      <w:r>
        <w:t xml:space="preserve">ful tolerances was </w:t>
      </w:r>
      <w:r w:rsidRPr="00C72C4C">
        <w:t xml:space="preserve">not good. </w:t>
      </w:r>
      <w:r>
        <w:t xml:space="preserve">Is it not known </w:t>
      </w:r>
      <w:r w:rsidRPr="00C72C4C">
        <w:t>that a little yeast leavens the whole batch of dough?</w:t>
      </w:r>
      <w:r>
        <w:t xml:space="preserve"> Thus are the warnings in scriptures as 1Pet.4:17-18; Rom.2:8-9).</w:t>
      </w:r>
    </w:p>
    <w:p w:rsidR="00390BD9" w:rsidRDefault="00390BD9" w:rsidP="00390BD9">
      <w:pPr>
        <w:tabs>
          <w:tab w:val="left" w:pos="5850"/>
        </w:tabs>
        <w:jc w:val="center"/>
        <w:rPr>
          <w:b/>
          <w:bCs/>
        </w:rPr>
      </w:pPr>
      <w:r w:rsidRPr="003A7900">
        <w:rPr>
          <w:b/>
          <w:bCs/>
        </w:rPr>
        <w:t>Offender Repents &amp; Restored (2Corin. 2:5-8+ 7:9-12)</w:t>
      </w:r>
    </w:p>
    <w:p w:rsidR="00390BD9" w:rsidRDefault="00390BD9" w:rsidP="00390BD9">
      <w:pPr>
        <w:tabs>
          <w:tab w:val="left" w:pos="5850"/>
        </w:tabs>
      </w:pPr>
      <w:r>
        <w:t xml:space="preserve">The sin that was lived by the offender had brought grief not only upon self, but upon others too! However, in unison as the punishment was imposed, in time, the offender </w:t>
      </w:r>
      <w:r w:rsidRPr="004A6B37">
        <w:t>felt the sorrow that God had intended</w:t>
      </w:r>
      <w:r>
        <w:t>, and so eventually, that sorrow led unto repentance! Thus the entire community of families were reminded to forgive and comfort the repentant,</w:t>
      </w:r>
      <w:r w:rsidRPr="00F10CF6">
        <w:t xml:space="preserve"> </w:t>
      </w:r>
      <w:r>
        <w:t xml:space="preserve">who should not be </w:t>
      </w:r>
      <w:r w:rsidRPr="00F10CF6">
        <w:t>overwhelmed by excessive sorrow</w:t>
      </w:r>
      <w:r>
        <w:t xml:space="preserve">, and to reaffirm their love; and to joyfully restore full fellowship! </w:t>
      </w:r>
      <w:r w:rsidRPr="004A6B37">
        <w:t xml:space="preserve">Godly sorrow brings repentance that leads to salvation without regret, but worldly sorrow brings death. </w:t>
      </w:r>
      <w:r>
        <w:t xml:space="preserve"> </w:t>
      </w:r>
    </w:p>
    <w:p w:rsidR="00390BD9" w:rsidRDefault="00390BD9" w:rsidP="00390BD9">
      <w:pPr>
        <w:tabs>
          <w:tab w:val="left" w:pos="5850"/>
        </w:tabs>
        <w:rPr>
          <w:b/>
          <w:bCs/>
        </w:rPr>
      </w:pPr>
      <w:r>
        <w:t xml:space="preserve">Hence, Jesus commands </w:t>
      </w:r>
      <w:r w:rsidRPr="004A6B37">
        <w:rPr>
          <w:b/>
          <w:bCs/>
        </w:rPr>
        <w:t>forgiveness</w:t>
      </w:r>
      <w:r>
        <w:t xml:space="preserve"> when the offender turns again and says, “</w:t>
      </w:r>
      <w:r w:rsidRPr="004A6B37">
        <w:rPr>
          <w:b/>
          <w:bCs/>
        </w:rPr>
        <w:t>I repent</w:t>
      </w:r>
      <w:r>
        <w:t xml:space="preserve">” (Lk.17:3).            </w:t>
      </w:r>
      <w:r w:rsidRPr="004A6B37">
        <w:rPr>
          <w:b/>
          <w:bCs/>
        </w:rPr>
        <w:t>It was this state of mind which led the father to joyfully welcome the Prodigal (Lk.15:</w:t>
      </w:r>
      <w:r>
        <w:rPr>
          <w:b/>
          <w:bCs/>
        </w:rPr>
        <w:t>11-</w:t>
      </w:r>
      <w:r w:rsidRPr="004A6B37">
        <w:rPr>
          <w:b/>
          <w:bCs/>
        </w:rPr>
        <w:t>2</w:t>
      </w:r>
      <w:r>
        <w:rPr>
          <w:b/>
          <w:bCs/>
        </w:rPr>
        <w:t>4</w:t>
      </w:r>
      <w:r w:rsidRPr="004A6B37">
        <w:rPr>
          <w:b/>
          <w:bCs/>
        </w:rPr>
        <w:t>).</w:t>
      </w:r>
    </w:p>
    <w:p w:rsidR="00390BD9" w:rsidRDefault="00390BD9" w:rsidP="00390BD9">
      <w:pPr>
        <w:tabs>
          <w:tab w:val="left" w:pos="5850"/>
        </w:tabs>
        <w:rPr>
          <w:b/>
          <w:bCs/>
        </w:rPr>
      </w:pPr>
    </w:p>
    <w:p w:rsidR="00390BD9" w:rsidRDefault="00390BD9" w:rsidP="00390BD9">
      <w:pPr>
        <w:tabs>
          <w:tab w:val="left" w:pos="5850"/>
        </w:tabs>
        <w:rPr>
          <w:b/>
          <w:bCs/>
        </w:rPr>
      </w:pPr>
    </w:p>
    <w:p w:rsidR="00390BD9" w:rsidRDefault="00390BD9" w:rsidP="00390BD9">
      <w:pPr>
        <w:jc w:val="center"/>
        <w:rPr>
          <w:b/>
          <w:bCs/>
        </w:rPr>
      </w:pPr>
      <w:r w:rsidRPr="003C43D0">
        <w:rPr>
          <w:b/>
          <w:bCs/>
        </w:rPr>
        <w:t>Caution</w:t>
      </w:r>
      <w:r>
        <w:rPr>
          <w:b/>
          <w:bCs/>
        </w:rPr>
        <w:t xml:space="preserve"> for Offended Person</w:t>
      </w:r>
    </w:p>
    <w:p w:rsidR="004B06D4" w:rsidRPr="00390BD9" w:rsidRDefault="004B06D4" w:rsidP="00390BD9">
      <w:bookmarkStart w:id="4" w:name="_GoBack"/>
      <w:bookmarkEnd w:id="4"/>
    </w:p>
    <w:sectPr w:rsidR="004B06D4" w:rsidRPr="00390BD9" w:rsidSect="00ED06F3">
      <w:pgSz w:w="12240" w:h="15840"/>
      <w:pgMar w:top="709" w:right="90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9FE" w:rsidRDefault="00D879FE" w:rsidP="00224F72">
      <w:pPr>
        <w:spacing w:after="0" w:line="240" w:lineRule="auto"/>
      </w:pPr>
      <w:r>
        <w:separator/>
      </w:r>
    </w:p>
  </w:endnote>
  <w:endnote w:type="continuationSeparator" w:id="0">
    <w:p w:rsidR="00D879FE" w:rsidRDefault="00D879FE" w:rsidP="0022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9FE" w:rsidRDefault="00D879FE" w:rsidP="00224F72">
      <w:pPr>
        <w:spacing w:after="0" w:line="240" w:lineRule="auto"/>
      </w:pPr>
      <w:r>
        <w:separator/>
      </w:r>
    </w:p>
  </w:footnote>
  <w:footnote w:type="continuationSeparator" w:id="0">
    <w:p w:rsidR="00D879FE" w:rsidRDefault="00D879FE" w:rsidP="0022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F2"/>
    <w:multiLevelType w:val="hybridMultilevel"/>
    <w:tmpl w:val="19D2CF30"/>
    <w:lvl w:ilvl="0" w:tplc="1BE8042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3E16CF"/>
    <w:multiLevelType w:val="hybridMultilevel"/>
    <w:tmpl w:val="D2B85ECA"/>
    <w:lvl w:ilvl="0" w:tplc="D6262BB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F3"/>
    <w:rsid w:val="00004821"/>
    <w:rsid w:val="000077E6"/>
    <w:rsid w:val="00007A48"/>
    <w:rsid w:val="00007DE7"/>
    <w:rsid w:val="00015310"/>
    <w:rsid w:val="00015D21"/>
    <w:rsid w:val="000224C8"/>
    <w:rsid w:val="00031E78"/>
    <w:rsid w:val="00032EB9"/>
    <w:rsid w:val="000351DD"/>
    <w:rsid w:val="00042375"/>
    <w:rsid w:val="0004620E"/>
    <w:rsid w:val="0004714C"/>
    <w:rsid w:val="0005015D"/>
    <w:rsid w:val="000508D3"/>
    <w:rsid w:val="00062BB1"/>
    <w:rsid w:val="000633E7"/>
    <w:rsid w:val="00064EF1"/>
    <w:rsid w:val="0006698E"/>
    <w:rsid w:val="0006734F"/>
    <w:rsid w:val="00071F3C"/>
    <w:rsid w:val="000812AF"/>
    <w:rsid w:val="000851A8"/>
    <w:rsid w:val="000877F8"/>
    <w:rsid w:val="000925C4"/>
    <w:rsid w:val="00094965"/>
    <w:rsid w:val="00095E14"/>
    <w:rsid w:val="00096AA6"/>
    <w:rsid w:val="000A223B"/>
    <w:rsid w:val="000A5ACE"/>
    <w:rsid w:val="000A601A"/>
    <w:rsid w:val="000B3188"/>
    <w:rsid w:val="000B3C76"/>
    <w:rsid w:val="000C12F5"/>
    <w:rsid w:val="000C6951"/>
    <w:rsid w:val="000C7E45"/>
    <w:rsid w:val="000D1CF5"/>
    <w:rsid w:val="000D323F"/>
    <w:rsid w:val="000D463E"/>
    <w:rsid w:val="000D6CA2"/>
    <w:rsid w:val="000D718B"/>
    <w:rsid w:val="000E4335"/>
    <w:rsid w:val="000E527E"/>
    <w:rsid w:val="000F4668"/>
    <w:rsid w:val="000F699E"/>
    <w:rsid w:val="000F6FF3"/>
    <w:rsid w:val="00100D69"/>
    <w:rsid w:val="00100DD1"/>
    <w:rsid w:val="001030AB"/>
    <w:rsid w:val="00106CA3"/>
    <w:rsid w:val="001119D9"/>
    <w:rsid w:val="0011441A"/>
    <w:rsid w:val="00114942"/>
    <w:rsid w:val="001165F0"/>
    <w:rsid w:val="001168C6"/>
    <w:rsid w:val="00117838"/>
    <w:rsid w:val="00117CFC"/>
    <w:rsid w:val="00120109"/>
    <w:rsid w:val="001222DC"/>
    <w:rsid w:val="00122577"/>
    <w:rsid w:val="001227B8"/>
    <w:rsid w:val="001237B3"/>
    <w:rsid w:val="001249AA"/>
    <w:rsid w:val="00135CF1"/>
    <w:rsid w:val="0013664E"/>
    <w:rsid w:val="00141207"/>
    <w:rsid w:val="00144C78"/>
    <w:rsid w:val="0014584B"/>
    <w:rsid w:val="0014629B"/>
    <w:rsid w:val="00151F0A"/>
    <w:rsid w:val="001535B6"/>
    <w:rsid w:val="00155B53"/>
    <w:rsid w:val="00162E50"/>
    <w:rsid w:val="00172E3C"/>
    <w:rsid w:val="0017387C"/>
    <w:rsid w:val="00173F27"/>
    <w:rsid w:val="00174F27"/>
    <w:rsid w:val="00175AF1"/>
    <w:rsid w:val="00177B73"/>
    <w:rsid w:val="001822D4"/>
    <w:rsid w:val="001851AB"/>
    <w:rsid w:val="00186D9A"/>
    <w:rsid w:val="00186F1D"/>
    <w:rsid w:val="00190BE6"/>
    <w:rsid w:val="0019191F"/>
    <w:rsid w:val="001929AC"/>
    <w:rsid w:val="00192BAC"/>
    <w:rsid w:val="00194D2A"/>
    <w:rsid w:val="00195EBC"/>
    <w:rsid w:val="001A5E46"/>
    <w:rsid w:val="001B01C7"/>
    <w:rsid w:val="001B0752"/>
    <w:rsid w:val="001B1659"/>
    <w:rsid w:val="001B215E"/>
    <w:rsid w:val="001B31ED"/>
    <w:rsid w:val="001B529C"/>
    <w:rsid w:val="001B6C2F"/>
    <w:rsid w:val="001C0040"/>
    <w:rsid w:val="001D6BE3"/>
    <w:rsid w:val="001E0316"/>
    <w:rsid w:val="001E1066"/>
    <w:rsid w:val="001E4A19"/>
    <w:rsid w:val="001F1972"/>
    <w:rsid w:val="001F1A3E"/>
    <w:rsid w:val="001F1EB4"/>
    <w:rsid w:val="001F39DD"/>
    <w:rsid w:val="001F6810"/>
    <w:rsid w:val="001F6888"/>
    <w:rsid w:val="001F7881"/>
    <w:rsid w:val="001F7903"/>
    <w:rsid w:val="0020168E"/>
    <w:rsid w:val="00203A4A"/>
    <w:rsid w:val="002054E2"/>
    <w:rsid w:val="00205591"/>
    <w:rsid w:val="0021161C"/>
    <w:rsid w:val="00214280"/>
    <w:rsid w:val="0022132D"/>
    <w:rsid w:val="002226CC"/>
    <w:rsid w:val="00224444"/>
    <w:rsid w:val="00224F72"/>
    <w:rsid w:val="002278C9"/>
    <w:rsid w:val="002320D1"/>
    <w:rsid w:val="00234E9E"/>
    <w:rsid w:val="002354BA"/>
    <w:rsid w:val="00235A2E"/>
    <w:rsid w:val="0023705A"/>
    <w:rsid w:val="00240897"/>
    <w:rsid w:val="00240EB0"/>
    <w:rsid w:val="00243827"/>
    <w:rsid w:val="00243F90"/>
    <w:rsid w:val="00244D3A"/>
    <w:rsid w:val="00247246"/>
    <w:rsid w:val="00250A0A"/>
    <w:rsid w:val="00251503"/>
    <w:rsid w:val="00252892"/>
    <w:rsid w:val="00252D7C"/>
    <w:rsid w:val="00253AF7"/>
    <w:rsid w:val="00255800"/>
    <w:rsid w:val="00255FA2"/>
    <w:rsid w:val="002570B2"/>
    <w:rsid w:val="00260810"/>
    <w:rsid w:val="00260BF1"/>
    <w:rsid w:val="00262DD8"/>
    <w:rsid w:val="0026470F"/>
    <w:rsid w:val="00267C0D"/>
    <w:rsid w:val="00271307"/>
    <w:rsid w:val="002721CA"/>
    <w:rsid w:val="002758F6"/>
    <w:rsid w:val="002812E4"/>
    <w:rsid w:val="002842FE"/>
    <w:rsid w:val="002943D4"/>
    <w:rsid w:val="00295A5C"/>
    <w:rsid w:val="002A0976"/>
    <w:rsid w:val="002A2BC1"/>
    <w:rsid w:val="002A4FFC"/>
    <w:rsid w:val="002A6EB8"/>
    <w:rsid w:val="002B0366"/>
    <w:rsid w:val="002B2F4E"/>
    <w:rsid w:val="002B3D12"/>
    <w:rsid w:val="002B4108"/>
    <w:rsid w:val="002B6A9A"/>
    <w:rsid w:val="002B76A1"/>
    <w:rsid w:val="002C2B16"/>
    <w:rsid w:val="002C5706"/>
    <w:rsid w:val="002C763A"/>
    <w:rsid w:val="002D0BE8"/>
    <w:rsid w:val="002D1BF3"/>
    <w:rsid w:val="002D2F0C"/>
    <w:rsid w:val="002D5B3B"/>
    <w:rsid w:val="002D78E2"/>
    <w:rsid w:val="002D7C58"/>
    <w:rsid w:val="002E07CD"/>
    <w:rsid w:val="002E1B8B"/>
    <w:rsid w:val="002E43FE"/>
    <w:rsid w:val="002E501F"/>
    <w:rsid w:val="002F0F58"/>
    <w:rsid w:val="002F6666"/>
    <w:rsid w:val="002F704D"/>
    <w:rsid w:val="002F7AA5"/>
    <w:rsid w:val="0030248D"/>
    <w:rsid w:val="00304238"/>
    <w:rsid w:val="003072D8"/>
    <w:rsid w:val="0031006C"/>
    <w:rsid w:val="0032493D"/>
    <w:rsid w:val="0032541C"/>
    <w:rsid w:val="00325FD5"/>
    <w:rsid w:val="003264A9"/>
    <w:rsid w:val="0032670F"/>
    <w:rsid w:val="003310EA"/>
    <w:rsid w:val="00331DCA"/>
    <w:rsid w:val="003328FD"/>
    <w:rsid w:val="00332F4F"/>
    <w:rsid w:val="00333007"/>
    <w:rsid w:val="003418E2"/>
    <w:rsid w:val="003422F5"/>
    <w:rsid w:val="00342DAF"/>
    <w:rsid w:val="00342E76"/>
    <w:rsid w:val="00343629"/>
    <w:rsid w:val="003449C4"/>
    <w:rsid w:val="003545D8"/>
    <w:rsid w:val="00356C4D"/>
    <w:rsid w:val="003600AB"/>
    <w:rsid w:val="003621F6"/>
    <w:rsid w:val="00367E5B"/>
    <w:rsid w:val="003737B0"/>
    <w:rsid w:val="003744BD"/>
    <w:rsid w:val="003807ED"/>
    <w:rsid w:val="00383201"/>
    <w:rsid w:val="00390102"/>
    <w:rsid w:val="003908AD"/>
    <w:rsid w:val="00390BD9"/>
    <w:rsid w:val="00395D27"/>
    <w:rsid w:val="00396427"/>
    <w:rsid w:val="00396794"/>
    <w:rsid w:val="003A3AEE"/>
    <w:rsid w:val="003A441F"/>
    <w:rsid w:val="003A4998"/>
    <w:rsid w:val="003A648C"/>
    <w:rsid w:val="003A6E3B"/>
    <w:rsid w:val="003A7886"/>
    <w:rsid w:val="003A7900"/>
    <w:rsid w:val="003B5758"/>
    <w:rsid w:val="003B60B7"/>
    <w:rsid w:val="003B69FD"/>
    <w:rsid w:val="003C0D81"/>
    <w:rsid w:val="003C1768"/>
    <w:rsid w:val="003C43D0"/>
    <w:rsid w:val="003C654B"/>
    <w:rsid w:val="003C6989"/>
    <w:rsid w:val="003D153C"/>
    <w:rsid w:val="003D1983"/>
    <w:rsid w:val="003D4C42"/>
    <w:rsid w:val="003D5C4F"/>
    <w:rsid w:val="003D7656"/>
    <w:rsid w:val="003E14A3"/>
    <w:rsid w:val="003E150B"/>
    <w:rsid w:val="003E265D"/>
    <w:rsid w:val="003E4E85"/>
    <w:rsid w:val="003F1C8D"/>
    <w:rsid w:val="003F23AF"/>
    <w:rsid w:val="003F35C5"/>
    <w:rsid w:val="003F59DD"/>
    <w:rsid w:val="004000DB"/>
    <w:rsid w:val="00411F09"/>
    <w:rsid w:val="00415644"/>
    <w:rsid w:val="004157CF"/>
    <w:rsid w:val="004171DA"/>
    <w:rsid w:val="0041729C"/>
    <w:rsid w:val="0042171E"/>
    <w:rsid w:val="00422B09"/>
    <w:rsid w:val="00423960"/>
    <w:rsid w:val="0042728A"/>
    <w:rsid w:val="00430B30"/>
    <w:rsid w:val="00431751"/>
    <w:rsid w:val="004342A6"/>
    <w:rsid w:val="00436BA7"/>
    <w:rsid w:val="00440E50"/>
    <w:rsid w:val="00441381"/>
    <w:rsid w:val="00443439"/>
    <w:rsid w:val="004470E2"/>
    <w:rsid w:val="00450889"/>
    <w:rsid w:val="00450931"/>
    <w:rsid w:val="00452B8A"/>
    <w:rsid w:val="0045519B"/>
    <w:rsid w:val="0045598B"/>
    <w:rsid w:val="0046415C"/>
    <w:rsid w:val="00472A45"/>
    <w:rsid w:val="00477DB7"/>
    <w:rsid w:val="004833FD"/>
    <w:rsid w:val="00484597"/>
    <w:rsid w:val="00486289"/>
    <w:rsid w:val="00486297"/>
    <w:rsid w:val="00486A63"/>
    <w:rsid w:val="00487F5E"/>
    <w:rsid w:val="00497DC6"/>
    <w:rsid w:val="004A3195"/>
    <w:rsid w:val="004A3A2E"/>
    <w:rsid w:val="004A504B"/>
    <w:rsid w:val="004A6B37"/>
    <w:rsid w:val="004B009D"/>
    <w:rsid w:val="004B04CB"/>
    <w:rsid w:val="004B06D4"/>
    <w:rsid w:val="004B5319"/>
    <w:rsid w:val="004B6001"/>
    <w:rsid w:val="004C0750"/>
    <w:rsid w:val="004C4568"/>
    <w:rsid w:val="004C7201"/>
    <w:rsid w:val="004D0549"/>
    <w:rsid w:val="004D1EBA"/>
    <w:rsid w:val="004D1F1D"/>
    <w:rsid w:val="004D4A3C"/>
    <w:rsid w:val="004D5252"/>
    <w:rsid w:val="004D55D3"/>
    <w:rsid w:val="004D785A"/>
    <w:rsid w:val="004E4BDE"/>
    <w:rsid w:val="004F0EEC"/>
    <w:rsid w:val="004F152C"/>
    <w:rsid w:val="004F217F"/>
    <w:rsid w:val="004F31E4"/>
    <w:rsid w:val="004F43F9"/>
    <w:rsid w:val="004F6628"/>
    <w:rsid w:val="005035A1"/>
    <w:rsid w:val="00505F47"/>
    <w:rsid w:val="0050673F"/>
    <w:rsid w:val="00510C42"/>
    <w:rsid w:val="005149F2"/>
    <w:rsid w:val="00514DE7"/>
    <w:rsid w:val="00514F80"/>
    <w:rsid w:val="005221B0"/>
    <w:rsid w:val="0052351F"/>
    <w:rsid w:val="00523659"/>
    <w:rsid w:val="00523AA1"/>
    <w:rsid w:val="00525049"/>
    <w:rsid w:val="005262EB"/>
    <w:rsid w:val="005326D4"/>
    <w:rsid w:val="00534AA5"/>
    <w:rsid w:val="00542900"/>
    <w:rsid w:val="00544A43"/>
    <w:rsid w:val="00546A9F"/>
    <w:rsid w:val="00551565"/>
    <w:rsid w:val="0055283D"/>
    <w:rsid w:val="00552BFD"/>
    <w:rsid w:val="00553FC5"/>
    <w:rsid w:val="00554A61"/>
    <w:rsid w:val="005566BC"/>
    <w:rsid w:val="00561107"/>
    <w:rsid w:val="00561A32"/>
    <w:rsid w:val="00563D74"/>
    <w:rsid w:val="005715F5"/>
    <w:rsid w:val="0057258F"/>
    <w:rsid w:val="00580365"/>
    <w:rsid w:val="0058463B"/>
    <w:rsid w:val="00586090"/>
    <w:rsid w:val="005950F2"/>
    <w:rsid w:val="00596140"/>
    <w:rsid w:val="005A0F0A"/>
    <w:rsid w:val="005A20AA"/>
    <w:rsid w:val="005A39D4"/>
    <w:rsid w:val="005A4204"/>
    <w:rsid w:val="005A4F4D"/>
    <w:rsid w:val="005A57BE"/>
    <w:rsid w:val="005B4A6E"/>
    <w:rsid w:val="005B4CA3"/>
    <w:rsid w:val="005B5BEE"/>
    <w:rsid w:val="005B76DA"/>
    <w:rsid w:val="005B7B42"/>
    <w:rsid w:val="005C04E2"/>
    <w:rsid w:val="005C3E72"/>
    <w:rsid w:val="005D4D3D"/>
    <w:rsid w:val="005D6825"/>
    <w:rsid w:val="005E0BF8"/>
    <w:rsid w:val="005E16FA"/>
    <w:rsid w:val="005E448F"/>
    <w:rsid w:val="005E5BC6"/>
    <w:rsid w:val="005E772C"/>
    <w:rsid w:val="005F31E2"/>
    <w:rsid w:val="005F43F8"/>
    <w:rsid w:val="005F6FDC"/>
    <w:rsid w:val="00601750"/>
    <w:rsid w:val="00601B31"/>
    <w:rsid w:val="0060499D"/>
    <w:rsid w:val="00605720"/>
    <w:rsid w:val="006061F8"/>
    <w:rsid w:val="00607A8C"/>
    <w:rsid w:val="00607B8D"/>
    <w:rsid w:val="00610313"/>
    <w:rsid w:val="006114A6"/>
    <w:rsid w:val="00613428"/>
    <w:rsid w:val="00615F4F"/>
    <w:rsid w:val="00616596"/>
    <w:rsid w:val="00627C20"/>
    <w:rsid w:val="006331AC"/>
    <w:rsid w:val="006343CA"/>
    <w:rsid w:val="00640417"/>
    <w:rsid w:val="00640810"/>
    <w:rsid w:val="00640C7F"/>
    <w:rsid w:val="006415C6"/>
    <w:rsid w:val="0064366E"/>
    <w:rsid w:val="00643A3B"/>
    <w:rsid w:val="0064558C"/>
    <w:rsid w:val="00653FC4"/>
    <w:rsid w:val="00654DB5"/>
    <w:rsid w:val="006633AD"/>
    <w:rsid w:val="00665117"/>
    <w:rsid w:val="00665DF8"/>
    <w:rsid w:val="00671DBD"/>
    <w:rsid w:val="00672D89"/>
    <w:rsid w:val="0067336A"/>
    <w:rsid w:val="00673981"/>
    <w:rsid w:val="00673C05"/>
    <w:rsid w:val="006756C4"/>
    <w:rsid w:val="00680BBB"/>
    <w:rsid w:val="00681389"/>
    <w:rsid w:val="00681F73"/>
    <w:rsid w:val="006835DA"/>
    <w:rsid w:val="006865B0"/>
    <w:rsid w:val="006877B4"/>
    <w:rsid w:val="006A4B70"/>
    <w:rsid w:val="006B45DF"/>
    <w:rsid w:val="006B56A5"/>
    <w:rsid w:val="006B7C06"/>
    <w:rsid w:val="006C1DA2"/>
    <w:rsid w:val="006C5483"/>
    <w:rsid w:val="006D13A4"/>
    <w:rsid w:val="006D3B1F"/>
    <w:rsid w:val="006D667D"/>
    <w:rsid w:val="006E242C"/>
    <w:rsid w:val="006E3A08"/>
    <w:rsid w:val="006F1883"/>
    <w:rsid w:val="006F1EE7"/>
    <w:rsid w:val="006F325E"/>
    <w:rsid w:val="00701858"/>
    <w:rsid w:val="00701FAB"/>
    <w:rsid w:val="00703722"/>
    <w:rsid w:val="00703CDB"/>
    <w:rsid w:val="00706E94"/>
    <w:rsid w:val="00710905"/>
    <w:rsid w:val="00712A45"/>
    <w:rsid w:val="007139F3"/>
    <w:rsid w:val="00714C56"/>
    <w:rsid w:val="00715D74"/>
    <w:rsid w:val="00722F65"/>
    <w:rsid w:val="00723474"/>
    <w:rsid w:val="00724184"/>
    <w:rsid w:val="007252C4"/>
    <w:rsid w:val="007270D7"/>
    <w:rsid w:val="00727857"/>
    <w:rsid w:val="007278A6"/>
    <w:rsid w:val="00727B3F"/>
    <w:rsid w:val="00733FFE"/>
    <w:rsid w:val="00734031"/>
    <w:rsid w:val="00734604"/>
    <w:rsid w:val="00737595"/>
    <w:rsid w:val="0074047F"/>
    <w:rsid w:val="00741347"/>
    <w:rsid w:val="00743C48"/>
    <w:rsid w:val="00743C78"/>
    <w:rsid w:val="00743FA6"/>
    <w:rsid w:val="00745857"/>
    <w:rsid w:val="00746222"/>
    <w:rsid w:val="00750C5C"/>
    <w:rsid w:val="00753035"/>
    <w:rsid w:val="00760E8E"/>
    <w:rsid w:val="00762756"/>
    <w:rsid w:val="0076368D"/>
    <w:rsid w:val="00765FCB"/>
    <w:rsid w:val="007708D9"/>
    <w:rsid w:val="0077249E"/>
    <w:rsid w:val="0077315D"/>
    <w:rsid w:val="00773D85"/>
    <w:rsid w:val="00774194"/>
    <w:rsid w:val="00775F1C"/>
    <w:rsid w:val="0077657D"/>
    <w:rsid w:val="00780AB1"/>
    <w:rsid w:val="007810AC"/>
    <w:rsid w:val="007821B2"/>
    <w:rsid w:val="00785E70"/>
    <w:rsid w:val="00785F9A"/>
    <w:rsid w:val="00786363"/>
    <w:rsid w:val="00787359"/>
    <w:rsid w:val="0078782D"/>
    <w:rsid w:val="00795790"/>
    <w:rsid w:val="007A143B"/>
    <w:rsid w:val="007A2197"/>
    <w:rsid w:val="007A3FED"/>
    <w:rsid w:val="007A75D8"/>
    <w:rsid w:val="007B05BB"/>
    <w:rsid w:val="007B0BAF"/>
    <w:rsid w:val="007B1813"/>
    <w:rsid w:val="007B4368"/>
    <w:rsid w:val="007B5EB3"/>
    <w:rsid w:val="007C178F"/>
    <w:rsid w:val="007D0D95"/>
    <w:rsid w:val="007D40CC"/>
    <w:rsid w:val="007D6219"/>
    <w:rsid w:val="007E4EE4"/>
    <w:rsid w:val="007E5561"/>
    <w:rsid w:val="007E55E9"/>
    <w:rsid w:val="007F2AA4"/>
    <w:rsid w:val="007F6207"/>
    <w:rsid w:val="008034C6"/>
    <w:rsid w:val="008038C8"/>
    <w:rsid w:val="00812784"/>
    <w:rsid w:val="00812A58"/>
    <w:rsid w:val="008229D1"/>
    <w:rsid w:val="00823C55"/>
    <w:rsid w:val="008257BF"/>
    <w:rsid w:val="008313CD"/>
    <w:rsid w:val="00832A12"/>
    <w:rsid w:val="00833BCA"/>
    <w:rsid w:val="00836864"/>
    <w:rsid w:val="0083730A"/>
    <w:rsid w:val="008432FB"/>
    <w:rsid w:val="00846859"/>
    <w:rsid w:val="008472CB"/>
    <w:rsid w:val="00854041"/>
    <w:rsid w:val="008554F3"/>
    <w:rsid w:val="00855A9B"/>
    <w:rsid w:val="00861E45"/>
    <w:rsid w:val="008638CB"/>
    <w:rsid w:val="0086509B"/>
    <w:rsid w:val="008655EF"/>
    <w:rsid w:val="00865A4A"/>
    <w:rsid w:val="00866083"/>
    <w:rsid w:val="00866605"/>
    <w:rsid w:val="00866E44"/>
    <w:rsid w:val="00870FF4"/>
    <w:rsid w:val="008728BC"/>
    <w:rsid w:val="00874063"/>
    <w:rsid w:val="00877B18"/>
    <w:rsid w:val="00882E5D"/>
    <w:rsid w:val="00883299"/>
    <w:rsid w:val="0089347C"/>
    <w:rsid w:val="00894BE6"/>
    <w:rsid w:val="00895C90"/>
    <w:rsid w:val="008962CF"/>
    <w:rsid w:val="008963B2"/>
    <w:rsid w:val="00896E7B"/>
    <w:rsid w:val="00897FF0"/>
    <w:rsid w:val="008A13D3"/>
    <w:rsid w:val="008A1800"/>
    <w:rsid w:val="008A341C"/>
    <w:rsid w:val="008A53F8"/>
    <w:rsid w:val="008B0E06"/>
    <w:rsid w:val="008C0E8A"/>
    <w:rsid w:val="008C2083"/>
    <w:rsid w:val="008C4277"/>
    <w:rsid w:val="008D0790"/>
    <w:rsid w:val="008D49F5"/>
    <w:rsid w:val="008D75C5"/>
    <w:rsid w:val="008E066B"/>
    <w:rsid w:val="008E1EF6"/>
    <w:rsid w:val="008E2233"/>
    <w:rsid w:val="008E406D"/>
    <w:rsid w:val="008E57BF"/>
    <w:rsid w:val="008E73C2"/>
    <w:rsid w:val="008F5B58"/>
    <w:rsid w:val="008F7594"/>
    <w:rsid w:val="00900DF9"/>
    <w:rsid w:val="009017D0"/>
    <w:rsid w:val="00902D21"/>
    <w:rsid w:val="009057B7"/>
    <w:rsid w:val="009065A5"/>
    <w:rsid w:val="00907521"/>
    <w:rsid w:val="00912747"/>
    <w:rsid w:val="00913776"/>
    <w:rsid w:val="00917199"/>
    <w:rsid w:val="00921789"/>
    <w:rsid w:val="00923474"/>
    <w:rsid w:val="00923928"/>
    <w:rsid w:val="00924AF3"/>
    <w:rsid w:val="00935EA1"/>
    <w:rsid w:val="00936294"/>
    <w:rsid w:val="0093638E"/>
    <w:rsid w:val="00936F49"/>
    <w:rsid w:val="00937425"/>
    <w:rsid w:val="00937A8B"/>
    <w:rsid w:val="00953CBC"/>
    <w:rsid w:val="009604EE"/>
    <w:rsid w:val="009620F3"/>
    <w:rsid w:val="0097031D"/>
    <w:rsid w:val="00972210"/>
    <w:rsid w:val="009723BD"/>
    <w:rsid w:val="0097242C"/>
    <w:rsid w:val="0097257B"/>
    <w:rsid w:val="00973DBF"/>
    <w:rsid w:val="00974DD0"/>
    <w:rsid w:val="009823B9"/>
    <w:rsid w:val="00982EA9"/>
    <w:rsid w:val="00984257"/>
    <w:rsid w:val="00991D16"/>
    <w:rsid w:val="00991E50"/>
    <w:rsid w:val="00991FA3"/>
    <w:rsid w:val="00997F85"/>
    <w:rsid w:val="009A49B8"/>
    <w:rsid w:val="009A7CC1"/>
    <w:rsid w:val="009B08A3"/>
    <w:rsid w:val="009B28C7"/>
    <w:rsid w:val="009B7ABB"/>
    <w:rsid w:val="009C0D08"/>
    <w:rsid w:val="009C65B2"/>
    <w:rsid w:val="009C6708"/>
    <w:rsid w:val="009D1D97"/>
    <w:rsid w:val="009D400F"/>
    <w:rsid w:val="009E7514"/>
    <w:rsid w:val="009E7F34"/>
    <w:rsid w:val="009F19E3"/>
    <w:rsid w:val="009F1A5F"/>
    <w:rsid w:val="009F2CA2"/>
    <w:rsid w:val="009F3B8E"/>
    <w:rsid w:val="009F727A"/>
    <w:rsid w:val="00A03C47"/>
    <w:rsid w:val="00A061AC"/>
    <w:rsid w:val="00A06275"/>
    <w:rsid w:val="00A069C3"/>
    <w:rsid w:val="00A06CB2"/>
    <w:rsid w:val="00A1065C"/>
    <w:rsid w:val="00A1614C"/>
    <w:rsid w:val="00A167DA"/>
    <w:rsid w:val="00A17C29"/>
    <w:rsid w:val="00A202AD"/>
    <w:rsid w:val="00A20415"/>
    <w:rsid w:val="00A21539"/>
    <w:rsid w:val="00A21756"/>
    <w:rsid w:val="00A270B8"/>
    <w:rsid w:val="00A3671E"/>
    <w:rsid w:val="00A36775"/>
    <w:rsid w:val="00A3703D"/>
    <w:rsid w:val="00A37A3A"/>
    <w:rsid w:val="00A41730"/>
    <w:rsid w:val="00A4206F"/>
    <w:rsid w:val="00A4519E"/>
    <w:rsid w:val="00A451D3"/>
    <w:rsid w:val="00A50108"/>
    <w:rsid w:val="00A50357"/>
    <w:rsid w:val="00A51B65"/>
    <w:rsid w:val="00A51E2C"/>
    <w:rsid w:val="00A52AE8"/>
    <w:rsid w:val="00A57C43"/>
    <w:rsid w:val="00A62CE8"/>
    <w:rsid w:val="00A64745"/>
    <w:rsid w:val="00A67ADB"/>
    <w:rsid w:val="00A74FD8"/>
    <w:rsid w:val="00A76264"/>
    <w:rsid w:val="00A82FC0"/>
    <w:rsid w:val="00A85BFD"/>
    <w:rsid w:val="00A8661E"/>
    <w:rsid w:val="00A86D35"/>
    <w:rsid w:val="00A9060C"/>
    <w:rsid w:val="00A92C71"/>
    <w:rsid w:val="00A96C96"/>
    <w:rsid w:val="00A97A44"/>
    <w:rsid w:val="00A97B42"/>
    <w:rsid w:val="00AA5C17"/>
    <w:rsid w:val="00AA7A9E"/>
    <w:rsid w:val="00AA7E26"/>
    <w:rsid w:val="00AB1D6F"/>
    <w:rsid w:val="00AB2464"/>
    <w:rsid w:val="00AB34DB"/>
    <w:rsid w:val="00AB6E5C"/>
    <w:rsid w:val="00AB70D4"/>
    <w:rsid w:val="00AB77C1"/>
    <w:rsid w:val="00AC2FCB"/>
    <w:rsid w:val="00AC3ADA"/>
    <w:rsid w:val="00AC6CC7"/>
    <w:rsid w:val="00AC7065"/>
    <w:rsid w:val="00AC71F7"/>
    <w:rsid w:val="00AD05AC"/>
    <w:rsid w:val="00AD303E"/>
    <w:rsid w:val="00AD5516"/>
    <w:rsid w:val="00AE0F81"/>
    <w:rsid w:val="00AE1C8C"/>
    <w:rsid w:val="00AE232F"/>
    <w:rsid w:val="00AE6BFD"/>
    <w:rsid w:val="00AF5396"/>
    <w:rsid w:val="00AF761A"/>
    <w:rsid w:val="00B00317"/>
    <w:rsid w:val="00B01D14"/>
    <w:rsid w:val="00B04B76"/>
    <w:rsid w:val="00B10A63"/>
    <w:rsid w:val="00B119A1"/>
    <w:rsid w:val="00B11A2B"/>
    <w:rsid w:val="00B13313"/>
    <w:rsid w:val="00B16ECE"/>
    <w:rsid w:val="00B2084F"/>
    <w:rsid w:val="00B220CB"/>
    <w:rsid w:val="00B26DE9"/>
    <w:rsid w:val="00B30EE8"/>
    <w:rsid w:val="00B34084"/>
    <w:rsid w:val="00B34140"/>
    <w:rsid w:val="00B348F0"/>
    <w:rsid w:val="00B37021"/>
    <w:rsid w:val="00B45A39"/>
    <w:rsid w:val="00B4625A"/>
    <w:rsid w:val="00B52D1F"/>
    <w:rsid w:val="00B5393C"/>
    <w:rsid w:val="00B546AC"/>
    <w:rsid w:val="00B56876"/>
    <w:rsid w:val="00B56DF6"/>
    <w:rsid w:val="00B601B7"/>
    <w:rsid w:val="00B6038B"/>
    <w:rsid w:val="00B6515C"/>
    <w:rsid w:val="00B65FC3"/>
    <w:rsid w:val="00B66A49"/>
    <w:rsid w:val="00B71201"/>
    <w:rsid w:val="00B71F19"/>
    <w:rsid w:val="00B72865"/>
    <w:rsid w:val="00B72A47"/>
    <w:rsid w:val="00B72C38"/>
    <w:rsid w:val="00B74BE4"/>
    <w:rsid w:val="00B77C6A"/>
    <w:rsid w:val="00B805C6"/>
    <w:rsid w:val="00B81BD7"/>
    <w:rsid w:val="00B8384C"/>
    <w:rsid w:val="00B9012B"/>
    <w:rsid w:val="00B915F5"/>
    <w:rsid w:val="00B92D2B"/>
    <w:rsid w:val="00B9474E"/>
    <w:rsid w:val="00B94E60"/>
    <w:rsid w:val="00B97567"/>
    <w:rsid w:val="00BA087C"/>
    <w:rsid w:val="00BB0CAB"/>
    <w:rsid w:val="00BB1F90"/>
    <w:rsid w:val="00BB2E98"/>
    <w:rsid w:val="00BB3B88"/>
    <w:rsid w:val="00BB4490"/>
    <w:rsid w:val="00BC0DE7"/>
    <w:rsid w:val="00BC1345"/>
    <w:rsid w:val="00BC40A1"/>
    <w:rsid w:val="00BC62FA"/>
    <w:rsid w:val="00BC6F3B"/>
    <w:rsid w:val="00BC7DF7"/>
    <w:rsid w:val="00BD3277"/>
    <w:rsid w:val="00BD61CF"/>
    <w:rsid w:val="00BE38D1"/>
    <w:rsid w:val="00BF41B8"/>
    <w:rsid w:val="00BF50A5"/>
    <w:rsid w:val="00BF6B13"/>
    <w:rsid w:val="00C03809"/>
    <w:rsid w:val="00C03C54"/>
    <w:rsid w:val="00C03D36"/>
    <w:rsid w:val="00C048B6"/>
    <w:rsid w:val="00C05166"/>
    <w:rsid w:val="00C07888"/>
    <w:rsid w:val="00C136F3"/>
    <w:rsid w:val="00C155BB"/>
    <w:rsid w:val="00C17108"/>
    <w:rsid w:val="00C17865"/>
    <w:rsid w:val="00C310C5"/>
    <w:rsid w:val="00C31B3F"/>
    <w:rsid w:val="00C33736"/>
    <w:rsid w:val="00C366A3"/>
    <w:rsid w:val="00C42671"/>
    <w:rsid w:val="00C444CD"/>
    <w:rsid w:val="00C451E7"/>
    <w:rsid w:val="00C45599"/>
    <w:rsid w:val="00C47D45"/>
    <w:rsid w:val="00C50D92"/>
    <w:rsid w:val="00C52D9A"/>
    <w:rsid w:val="00C56566"/>
    <w:rsid w:val="00C5672D"/>
    <w:rsid w:val="00C57D6C"/>
    <w:rsid w:val="00C62BCA"/>
    <w:rsid w:val="00C63E79"/>
    <w:rsid w:val="00C647CD"/>
    <w:rsid w:val="00C72C4C"/>
    <w:rsid w:val="00C72E66"/>
    <w:rsid w:val="00C739A0"/>
    <w:rsid w:val="00C752D1"/>
    <w:rsid w:val="00C8111D"/>
    <w:rsid w:val="00C82F4E"/>
    <w:rsid w:val="00C86A40"/>
    <w:rsid w:val="00C90D81"/>
    <w:rsid w:val="00C9520C"/>
    <w:rsid w:val="00C959B6"/>
    <w:rsid w:val="00CA0854"/>
    <w:rsid w:val="00CA0E05"/>
    <w:rsid w:val="00CA208E"/>
    <w:rsid w:val="00CA59D7"/>
    <w:rsid w:val="00CB2EE2"/>
    <w:rsid w:val="00CB5061"/>
    <w:rsid w:val="00CB5B8C"/>
    <w:rsid w:val="00CC13A0"/>
    <w:rsid w:val="00CD06E5"/>
    <w:rsid w:val="00CD1A4E"/>
    <w:rsid w:val="00CD3BE7"/>
    <w:rsid w:val="00CD40D7"/>
    <w:rsid w:val="00CD4D2A"/>
    <w:rsid w:val="00CD5585"/>
    <w:rsid w:val="00CE1884"/>
    <w:rsid w:val="00CE5B87"/>
    <w:rsid w:val="00CF0B49"/>
    <w:rsid w:val="00CF17D5"/>
    <w:rsid w:val="00CF1D73"/>
    <w:rsid w:val="00CF51F6"/>
    <w:rsid w:val="00CF6110"/>
    <w:rsid w:val="00CF61AF"/>
    <w:rsid w:val="00D000A7"/>
    <w:rsid w:val="00D02EE2"/>
    <w:rsid w:val="00D05B8E"/>
    <w:rsid w:val="00D05C9E"/>
    <w:rsid w:val="00D07DA7"/>
    <w:rsid w:val="00D12864"/>
    <w:rsid w:val="00D13371"/>
    <w:rsid w:val="00D16858"/>
    <w:rsid w:val="00D20460"/>
    <w:rsid w:val="00D20C41"/>
    <w:rsid w:val="00D30CE5"/>
    <w:rsid w:val="00D336F8"/>
    <w:rsid w:val="00D353A6"/>
    <w:rsid w:val="00D35F02"/>
    <w:rsid w:val="00D450FF"/>
    <w:rsid w:val="00D45C9D"/>
    <w:rsid w:val="00D46059"/>
    <w:rsid w:val="00D47DC7"/>
    <w:rsid w:val="00D51033"/>
    <w:rsid w:val="00D51EC0"/>
    <w:rsid w:val="00D61C0D"/>
    <w:rsid w:val="00D72994"/>
    <w:rsid w:val="00D76630"/>
    <w:rsid w:val="00D767E4"/>
    <w:rsid w:val="00D818DF"/>
    <w:rsid w:val="00D81A1A"/>
    <w:rsid w:val="00D824ED"/>
    <w:rsid w:val="00D836BD"/>
    <w:rsid w:val="00D8708B"/>
    <w:rsid w:val="00D879FE"/>
    <w:rsid w:val="00D933AF"/>
    <w:rsid w:val="00D966EE"/>
    <w:rsid w:val="00D96B46"/>
    <w:rsid w:val="00DA0073"/>
    <w:rsid w:val="00DA35DF"/>
    <w:rsid w:val="00DA3A43"/>
    <w:rsid w:val="00DA3F74"/>
    <w:rsid w:val="00DB2F8A"/>
    <w:rsid w:val="00DB42F5"/>
    <w:rsid w:val="00DB6848"/>
    <w:rsid w:val="00DB6E6D"/>
    <w:rsid w:val="00DC0592"/>
    <w:rsid w:val="00DC08F4"/>
    <w:rsid w:val="00DC0DBD"/>
    <w:rsid w:val="00DC1AA7"/>
    <w:rsid w:val="00DC2EC3"/>
    <w:rsid w:val="00DC4A40"/>
    <w:rsid w:val="00DC5A0D"/>
    <w:rsid w:val="00DC5A2F"/>
    <w:rsid w:val="00DC6848"/>
    <w:rsid w:val="00DD1F15"/>
    <w:rsid w:val="00DD56C4"/>
    <w:rsid w:val="00DD7767"/>
    <w:rsid w:val="00DE1655"/>
    <w:rsid w:val="00DE4979"/>
    <w:rsid w:val="00DE6178"/>
    <w:rsid w:val="00DF5471"/>
    <w:rsid w:val="00E00530"/>
    <w:rsid w:val="00E00716"/>
    <w:rsid w:val="00E01297"/>
    <w:rsid w:val="00E018D6"/>
    <w:rsid w:val="00E02D80"/>
    <w:rsid w:val="00E02E69"/>
    <w:rsid w:val="00E036A4"/>
    <w:rsid w:val="00E122DC"/>
    <w:rsid w:val="00E13499"/>
    <w:rsid w:val="00E15951"/>
    <w:rsid w:val="00E15F2C"/>
    <w:rsid w:val="00E17DC8"/>
    <w:rsid w:val="00E2157A"/>
    <w:rsid w:val="00E270DA"/>
    <w:rsid w:val="00E31D45"/>
    <w:rsid w:val="00E322B3"/>
    <w:rsid w:val="00E34F7A"/>
    <w:rsid w:val="00E354A9"/>
    <w:rsid w:val="00E37729"/>
    <w:rsid w:val="00E40CE4"/>
    <w:rsid w:val="00E4266A"/>
    <w:rsid w:val="00E429C1"/>
    <w:rsid w:val="00E430A2"/>
    <w:rsid w:val="00E4761B"/>
    <w:rsid w:val="00E52357"/>
    <w:rsid w:val="00E5263E"/>
    <w:rsid w:val="00E52816"/>
    <w:rsid w:val="00E5333A"/>
    <w:rsid w:val="00E56B21"/>
    <w:rsid w:val="00E572B3"/>
    <w:rsid w:val="00E6121A"/>
    <w:rsid w:val="00E61766"/>
    <w:rsid w:val="00E64A67"/>
    <w:rsid w:val="00E66EEB"/>
    <w:rsid w:val="00E72AFF"/>
    <w:rsid w:val="00E7372B"/>
    <w:rsid w:val="00E73F19"/>
    <w:rsid w:val="00E7654A"/>
    <w:rsid w:val="00E775B9"/>
    <w:rsid w:val="00E77D80"/>
    <w:rsid w:val="00E77EC3"/>
    <w:rsid w:val="00E803A5"/>
    <w:rsid w:val="00E8048D"/>
    <w:rsid w:val="00E80CBC"/>
    <w:rsid w:val="00E816B9"/>
    <w:rsid w:val="00E82296"/>
    <w:rsid w:val="00E82748"/>
    <w:rsid w:val="00E82E6A"/>
    <w:rsid w:val="00E83A5D"/>
    <w:rsid w:val="00E84883"/>
    <w:rsid w:val="00E854CD"/>
    <w:rsid w:val="00E9066B"/>
    <w:rsid w:val="00E93437"/>
    <w:rsid w:val="00E955D5"/>
    <w:rsid w:val="00E958D3"/>
    <w:rsid w:val="00EA37D5"/>
    <w:rsid w:val="00EB223B"/>
    <w:rsid w:val="00EB35F0"/>
    <w:rsid w:val="00EB3616"/>
    <w:rsid w:val="00EB4EBD"/>
    <w:rsid w:val="00EB4FEC"/>
    <w:rsid w:val="00EB5AF9"/>
    <w:rsid w:val="00EB62B1"/>
    <w:rsid w:val="00EB6ABF"/>
    <w:rsid w:val="00EC2100"/>
    <w:rsid w:val="00EC4BF3"/>
    <w:rsid w:val="00EC55A2"/>
    <w:rsid w:val="00EC7B08"/>
    <w:rsid w:val="00ED06F3"/>
    <w:rsid w:val="00ED0BA5"/>
    <w:rsid w:val="00ED6584"/>
    <w:rsid w:val="00EE3D8D"/>
    <w:rsid w:val="00EE5491"/>
    <w:rsid w:val="00EE5756"/>
    <w:rsid w:val="00EE7BBD"/>
    <w:rsid w:val="00EF1670"/>
    <w:rsid w:val="00EF43A3"/>
    <w:rsid w:val="00EF77AF"/>
    <w:rsid w:val="00EF786A"/>
    <w:rsid w:val="00F00473"/>
    <w:rsid w:val="00F019E8"/>
    <w:rsid w:val="00F021F3"/>
    <w:rsid w:val="00F02995"/>
    <w:rsid w:val="00F06A24"/>
    <w:rsid w:val="00F06C67"/>
    <w:rsid w:val="00F10CF6"/>
    <w:rsid w:val="00F15B63"/>
    <w:rsid w:val="00F160D6"/>
    <w:rsid w:val="00F16489"/>
    <w:rsid w:val="00F16E4C"/>
    <w:rsid w:val="00F201B3"/>
    <w:rsid w:val="00F22BE0"/>
    <w:rsid w:val="00F24C86"/>
    <w:rsid w:val="00F251E9"/>
    <w:rsid w:val="00F262E0"/>
    <w:rsid w:val="00F26458"/>
    <w:rsid w:val="00F26C79"/>
    <w:rsid w:val="00F27A18"/>
    <w:rsid w:val="00F31C63"/>
    <w:rsid w:val="00F349C4"/>
    <w:rsid w:val="00F35049"/>
    <w:rsid w:val="00F37B4A"/>
    <w:rsid w:val="00F37FAC"/>
    <w:rsid w:val="00F40603"/>
    <w:rsid w:val="00F40EB8"/>
    <w:rsid w:val="00F44472"/>
    <w:rsid w:val="00F47202"/>
    <w:rsid w:val="00F474AC"/>
    <w:rsid w:val="00F500CE"/>
    <w:rsid w:val="00F50A71"/>
    <w:rsid w:val="00F50F6E"/>
    <w:rsid w:val="00F52088"/>
    <w:rsid w:val="00F527BB"/>
    <w:rsid w:val="00F52AF9"/>
    <w:rsid w:val="00F5576C"/>
    <w:rsid w:val="00F57F45"/>
    <w:rsid w:val="00F60F68"/>
    <w:rsid w:val="00F61674"/>
    <w:rsid w:val="00F63B14"/>
    <w:rsid w:val="00F73B2D"/>
    <w:rsid w:val="00F73EAB"/>
    <w:rsid w:val="00F7696C"/>
    <w:rsid w:val="00F800A2"/>
    <w:rsid w:val="00F80361"/>
    <w:rsid w:val="00F80A92"/>
    <w:rsid w:val="00F81E89"/>
    <w:rsid w:val="00F85054"/>
    <w:rsid w:val="00F85DE0"/>
    <w:rsid w:val="00F907C9"/>
    <w:rsid w:val="00F95ED7"/>
    <w:rsid w:val="00F96C98"/>
    <w:rsid w:val="00FA04DF"/>
    <w:rsid w:val="00FA074C"/>
    <w:rsid w:val="00FA4EF6"/>
    <w:rsid w:val="00FA536F"/>
    <w:rsid w:val="00FB0085"/>
    <w:rsid w:val="00FB21D8"/>
    <w:rsid w:val="00FB344B"/>
    <w:rsid w:val="00FB4144"/>
    <w:rsid w:val="00FB4FE6"/>
    <w:rsid w:val="00FC39F1"/>
    <w:rsid w:val="00FC3CBF"/>
    <w:rsid w:val="00FC4C02"/>
    <w:rsid w:val="00FC6C7D"/>
    <w:rsid w:val="00FC782A"/>
    <w:rsid w:val="00FD0D52"/>
    <w:rsid w:val="00FD38C7"/>
    <w:rsid w:val="00FD5A45"/>
    <w:rsid w:val="00FD5D0C"/>
    <w:rsid w:val="00FD5E6F"/>
    <w:rsid w:val="00FD6598"/>
    <w:rsid w:val="00FD6ED3"/>
    <w:rsid w:val="00FD744F"/>
    <w:rsid w:val="00FE13ED"/>
    <w:rsid w:val="00FE2E0F"/>
    <w:rsid w:val="00FE33F3"/>
    <w:rsid w:val="00FE3AC8"/>
    <w:rsid w:val="00FE3D0A"/>
    <w:rsid w:val="00FE5102"/>
    <w:rsid w:val="00FE5A50"/>
    <w:rsid w:val="00FF1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C839F-E158-4C89-8BB0-14A6BCC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72"/>
  </w:style>
  <w:style w:type="paragraph" w:styleId="Footer">
    <w:name w:val="footer"/>
    <w:basedOn w:val="Normal"/>
    <w:link w:val="FooterChar"/>
    <w:uiPriority w:val="99"/>
    <w:unhideWhenUsed/>
    <w:rsid w:val="0022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72"/>
  </w:style>
  <w:style w:type="character" w:styleId="Hyperlink">
    <w:name w:val="Hyperlink"/>
    <w:basedOn w:val="DefaultParagraphFont"/>
    <w:uiPriority w:val="99"/>
    <w:unhideWhenUsed/>
    <w:rsid w:val="00CF61AF"/>
    <w:rPr>
      <w:color w:val="0563C1" w:themeColor="hyperlink"/>
      <w:u w:val="single"/>
    </w:rPr>
  </w:style>
  <w:style w:type="character" w:styleId="UnresolvedMention">
    <w:name w:val="Unresolved Mention"/>
    <w:basedOn w:val="DefaultParagraphFont"/>
    <w:uiPriority w:val="99"/>
    <w:semiHidden/>
    <w:unhideWhenUsed/>
    <w:rsid w:val="00CF61AF"/>
    <w:rPr>
      <w:color w:val="605E5C"/>
      <w:shd w:val="clear" w:color="auto" w:fill="E1DFDD"/>
    </w:rPr>
  </w:style>
  <w:style w:type="paragraph" w:styleId="NoSpacing">
    <w:name w:val="No Spacing"/>
    <w:uiPriority w:val="1"/>
    <w:qFormat/>
    <w:rsid w:val="0058463B"/>
    <w:pPr>
      <w:spacing w:after="0" w:line="240" w:lineRule="auto"/>
    </w:pPr>
  </w:style>
  <w:style w:type="paragraph" w:styleId="ListParagraph">
    <w:name w:val="List Paragraph"/>
    <w:basedOn w:val="Normal"/>
    <w:uiPriority w:val="34"/>
    <w:qFormat/>
    <w:rsid w:val="0000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9E90-370D-4AE3-9EA2-6B70619A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3</cp:revision>
  <dcterms:created xsi:type="dcterms:W3CDTF">2021-05-22T15:14:00Z</dcterms:created>
  <dcterms:modified xsi:type="dcterms:W3CDTF">2021-05-24T14:06:00Z</dcterms:modified>
</cp:coreProperties>
</file>